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EFF" w:rsidRPr="00BB436E" w:rsidRDefault="0035211A">
      <w:pPr>
        <w:rPr>
          <w:rFonts w:ascii="Times New Roman" w:hAnsi="Times New Roman"/>
          <w:sz w:val="28"/>
          <w:szCs w:val="28"/>
        </w:rPr>
        <w:sectPr w:rsidR="007D6EFF" w:rsidRPr="00BB436E" w:rsidSect="009566EB">
          <w:type w:val="continuous"/>
          <w:pgSz w:w="16383" w:h="11906" w:orient="landscape"/>
          <w:pgMar w:top="1440" w:right="1440" w:bottom="1440" w:left="1440" w:header="0" w:footer="0" w:gutter="0"/>
          <w:cols w:space="720"/>
          <w:docGrid w:linePitch="299"/>
        </w:sectPr>
      </w:pPr>
      <w:r w:rsidRPr="0035211A">
        <w:rPr>
          <w:rFonts w:ascii="Times New Roman" w:hAnsi="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6pt;height:513.8pt">
            <v:imagedata r:id="rId5" o:title="Химия 10"/>
          </v:shape>
        </w:pict>
      </w:r>
    </w:p>
    <w:p w:rsidR="007D6EFF" w:rsidRPr="00BB436E" w:rsidRDefault="00BB436E" w:rsidP="009566EB">
      <w:pPr>
        <w:spacing w:after="0" w:line="276" w:lineRule="exact"/>
        <w:rPr>
          <w:rFonts w:ascii="Times New Roman" w:hAnsi="Times New Roman"/>
          <w:sz w:val="28"/>
          <w:szCs w:val="28"/>
        </w:rPr>
      </w:pPr>
      <w:r w:rsidRPr="00BB436E">
        <w:rPr>
          <w:rFonts w:ascii="Times New Roman" w:hAnsi="Times New Roman"/>
          <w:b/>
          <w:sz w:val="28"/>
          <w:szCs w:val="28"/>
        </w:rPr>
        <w:lastRenderedPageBreak/>
        <w:t>ПОЯСНИТЕЛЬНАЯ ЗАПИСКА</w:t>
      </w:r>
    </w:p>
    <w:p w:rsidR="007D6EFF" w:rsidRPr="00BB436E" w:rsidRDefault="00BB436E">
      <w:pPr>
        <w:spacing w:after="0" w:line="276" w:lineRule="exact"/>
        <w:ind w:firstLine="600"/>
        <w:jc w:val="both"/>
        <w:rPr>
          <w:rFonts w:ascii="Times New Roman" w:hAnsi="Times New Roman"/>
          <w:sz w:val="28"/>
          <w:szCs w:val="28"/>
        </w:rPr>
      </w:pPr>
      <w:proofErr w:type="gramStart"/>
      <w:r w:rsidRPr="00BB436E">
        <w:rPr>
          <w:rFonts w:ascii="Times New Roman" w:hAnsi="Times New Roman"/>
          <w:sz w:val="28"/>
          <w:szCs w:val="28"/>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w:t>
      </w:r>
      <w:proofErr w:type="gramEnd"/>
      <w:r w:rsidRPr="00BB436E">
        <w:rPr>
          <w:rFonts w:ascii="Times New Roman" w:hAnsi="Times New Roman"/>
          <w:sz w:val="28"/>
          <w:szCs w:val="28"/>
        </w:rPr>
        <w:t xml:space="preserve"> развития воспитания в Российской Федерации на период до 2025 года» (Распоряжение Правительства РФ от 29.05. 2015 № 996 - р.).​</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Основу подходов к разработке программы по химии, к определению общей стратегии обучения, воспитания и </w:t>
      </w:r>
      <w:proofErr w:type="gramStart"/>
      <w:r w:rsidRPr="00BB436E">
        <w:rPr>
          <w:rFonts w:ascii="Times New Roman" w:hAnsi="Times New Roman"/>
          <w:sz w:val="28"/>
          <w:szCs w:val="28"/>
        </w:rPr>
        <w:t>развития</w:t>
      </w:r>
      <w:proofErr w:type="gramEnd"/>
      <w:r w:rsidRPr="00BB436E">
        <w:rPr>
          <w:rFonts w:ascii="Times New Roman" w:hAnsi="Times New Roman"/>
          <w:sz w:val="28"/>
          <w:szCs w:val="28"/>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w:t>
      </w:r>
      <w:proofErr w:type="gramStart"/>
      <w:r w:rsidRPr="00BB436E">
        <w:rPr>
          <w:rFonts w:ascii="Times New Roman" w:hAnsi="Times New Roman"/>
          <w:sz w:val="28"/>
          <w:szCs w:val="28"/>
        </w:rPr>
        <w:t xml:space="preserve">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roofErr w:type="gramEnd"/>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7D6EFF" w:rsidRPr="00BB436E" w:rsidRDefault="00BB436E">
      <w:pPr>
        <w:spacing w:after="0" w:line="264" w:lineRule="exact"/>
        <w:ind w:firstLine="600"/>
        <w:jc w:val="both"/>
        <w:rPr>
          <w:rFonts w:ascii="Times New Roman" w:hAnsi="Times New Roman"/>
          <w:sz w:val="28"/>
          <w:szCs w:val="28"/>
        </w:rPr>
      </w:pPr>
      <w:proofErr w:type="gramStart"/>
      <w:r w:rsidRPr="00BB436E">
        <w:rPr>
          <w:rFonts w:ascii="Times New Roman" w:hAnsi="Times New Roman"/>
          <w:sz w:val="28"/>
          <w:szCs w:val="28"/>
        </w:rPr>
        <w:t xml:space="preserve">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w:t>
      </w:r>
      <w:r w:rsidRPr="00BB436E">
        <w:rPr>
          <w:rFonts w:ascii="Times New Roman" w:hAnsi="Times New Roman"/>
          <w:sz w:val="28"/>
          <w:szCs w:val="28"/>
        </w:rPr>
        <w:lastRenderedPageBreak/>
        <w:t>включения в жизнь социума, продолжения образования в различных областях, не связанных непосредственно с химией.</w:t>
      </w:r>
      <w:proofErr w:type="gramEnd"/>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Составляющими предмета «Химия» являются базовые курсы – «Органическая химия» и «Общая и неорганическая химия», основным компонентом </w:t>
      </w:r>
      <w:proofErr w:type="gramStart"/>
      <w:r w:rsidRPr="00BB436E">
        <w:rPr>
          <w:rFonts w:ascii="Times New Roman" w:hAnsi="Times New Roman"/>
          <w:sz w:val="28"/>
          <w:szCs w:val="28"/>
        </w:rPr>
        <w:t>содержания</w:t>
      </w:r>
      <w:proofErr w:type="gramEnd"/>
      <w:r w:rsidRPr="00BB436E">
        <w:rPr>
          <w:rFonts w:ascii="Times New Roman" w:hAnsi="Times New Roman"/>
          <w:sz w:val="28"/>
          <w:szCs w:val="28"/>
        </w:rPr>
        <w:t xml:space="preserve">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BB436E">
        <w:rPr>
          <w:rFonts w:ascii="Times New Roman" w:hAnsi="Times New Roman"/>
          <w:sz w:val="28"/>
          <w:szCs w:val="28"/>
        </w:rPr>
        <w:t>фактологические</w:t>
      </w:r>
      <w:proofErr w:type="spellEnd"/>
      <w:r w:rsidRPr="00BB436E">
        <w:rPr>
          <w:rFonts w:ascii="Times New Roman" w:hAnsi="Times New Roman"/>
          <w:sz w:val="28"/>
          <w:szCs w:val="28"/>
        </w:rPr>
        <w:t xml:space="preserve"> сведения о веществах и химической реакции. Так, в частности, в курсе «Общая и неорганическая химия» </w:t>
      </w:r>
      <w:proofErr w:type="gramStart"/>
      <w:r w:rsidRPr="00BB436E">
        <w:rPr>
          <w:rFonts w:ascii="Times New Roman" w:hAnsi="Times New Roman"/>
          <w:sz w:val="28"/>
          <w:szCs w:val="28"/>
        </w:rPr>
        <w:t>обучающимся</w:t>
      </w:r>
      <w:proofErr w:type="gramEnd"/>
      <w:r w:rsidRPr="00BB436E">
        <w:rPr>
          <w:rFonts w:ascii="Times New Roman" w:hAnsi="Times New Roman"/>
          <w:sz w:val="28"/>
          <w:szCs w:val="28"/>
        </w:rPr>
        <w:t xml:space="preserve">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w:t>
      </w:r>
      <w:proofErr w:type="gramStart"/>
      <w:r w:rsidRPr="00BB436E">
        <w:rPr>
          <w:rFonts w:ascii="Times New Roman" w:hAnsi="Times New Roman"/>
          <w:sz w:val="28"/>
          <w:szCs w:val="28"/>
        </w:rPr>
        <w:t>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w:t>
      </w:r>
      <w:proofErr w:type="gramEnd"/>
      <w:r w:rsidRPr="00BB436E">
        <w:rPr>
          <w:rFonts w:ascii="Times New Roman" w:hAnsi="Times New Roman"/>
          <w:sz w:val="28"/>
          <w:szCs w:val="28"/>
        </w:rPr>
        <w:t xml:space="preserve"> </w:t>
      </w:r>
      <w:proofErr w:type="gramStart"/>
      <w:r w:rsidRPr="00BB436E">
        <w:rPr>
          <w:rFonts w:ascii="Times New Roman" w:hAnsi="Times New Roman"/>
          <w:sz w:val="28"/>
          <w:szCs w:val="28"/>
        </w:rPr>
        <w:t xml:space="preserve">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w:t>
      </w:r>
      <w:r w:rsidRPr="00BB436E">
        <w:rPr>
          <w:rFonts w:ascii="Times New Roman" w:hAnsi="Times New Roman"/>
          <w:sz w:val="28"/>
          <w:szCs w:val="28"/>
        </w:rPr>
        <w:lastRenderedPageBreak/>
        <w:t>теоретическими предпосылками, осознание роли химии в решении экологических проблем, а также проблем сбережения</w:t>
      </w:r>
      <w:proofErr w:type="gramEnd"/>
      <w:r w:rsidRPr="00BB436E">
        <w:rPr>
          <w:rFonts w:ascii="Times New Roman" w:hAnsi="Times New Roman"/>
          <w:sz w:val="28"/>
          <w:szCs w:val="28"/>
        </w:rPr>
        <w:t xml:space="preserve"> энергетических ресурсов, сырья, создания новых технологий и материалов.</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В плане решения задач воспитания, развития и </w:t>
      </w:r>
      <w:proofErr w:type="gramStart"/>
      <w:r w:rsidRPr="00BB436E">
        <w:rPr>
          <w:rFonts w:ascii="Times New Roman" w:hAnsi="Times New Roman"/>
          <w:sz w:val="28"/>
          <w:szCs w:val="28"/>
        </w:rPr>
        <w:t>социализации</w:t>
      </w:r>
      <w:proofErr w:type="gramEnd"/>
      <w:r w:rsidRPr="00BB436E">
        <w:rPr>
          <w:rFonts w:ascii="Times New Roman" w:hAnsi="Times New Roman"/>
          <w:sz w:val="28"/>
          <w:szCs w:val="28"/>
        </w:rPr>
        <w:t xml:space="preserve">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В практике преподавания </w:t>
      </w:r>
      <w:proofErr w:type="gramStart"/>
      <w:r w:rsidRPr="00BB436E">
        <w:rPr>
          <w:rFonts w:ascii="Times New Roman" w:hAnsi="Times New Roman"/>
          <w:sz w:val="28"/>
          <w:szCs w:val="28"/>
        </w:rPr>
        <w:t>химии</w:t>
      </w:r>
      <w:proofErr w:type="gramEnd"/>
      <w:r w:rsidRPr="00BB436E">
        <w:rPr>
          <w:rFonts w:ascii="Times New Roman" w:hAnsi="Times New Roman"/>
          <w:sz w:val="28"/>
          <w:szCs w:val="28"/>
        </w:rPr>
        <w:t xml:space="preserve">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Согласно данной точке зрения главными целями изучения предмета «Химия» на базовом уровне (10 –11 </w:t>
      </w:r>
      <w:proofErr w:type="spellStart"/>
      <w:r w:rsidRPr="00BB436E">
        <w:rPr>
          <w:rFonts w:ascii="Times New Roman" w:hAnsi="Times New Roman"/>
          <w:sz w:val="28"/>
          <w:szCs w:val="28"/>
        </w:rPr>
        <w:t>кл</w:t>
      </w:r>
      <w:proofErr w:type="spellEnd"/>
      <w:r w:rsidRPr="00BB436E">
        <w:rPr>
          <w:rFonts w:ascii="Times New Roman" w:hAnsi="Times New Roman"/>
          <w:sz w:val="28"/>
          <w:szCs w:val="28"/>
        </w:rPr>
        <w:t>.) являются:</w:t>
      </w:r>
    </w:p>
    <w:p w:rsidR="007D6EFF" w:rsidRPr="00BB436E" w:rsidRDefault="00BB436E">
      <w:pPr>
        <w:numPr>
          <w:ilvl w:val="0"/>
          <w:numId w:val="1"/>
        </w:numPr>
        <w:spacing w:after="0" w:line="264" w:lineRule="exact"/>
        <w:jc w:val="both"/>
        <w:rPr>
          <w:rFonts w:ascii="Times New Roman" w:hAnsi="Times New Roman"/>
          <w:sz w:val="28"/>
          <w:szCs w:val="28"/>
        </w:rPr>
      </w:pPr>
      <w:r w:rsidRPr="00BB436E">
        <w:rPr>
          <w:rFonts w:ascii="Times New Roman" w:hAnsi="Times New Roman"/>
          <w:sz w:val="28"/>
          <w:szCs w:val="28"/>
        </w:rPr>
        <w:t xml:space="preserve">формирование системы химических знаний как важнейшей составляющей </w:t>
      </w:r>
      <w:proofErr w:type="spellStart"/>
      <w:proofErr w:type="gramStart"/>
      <w:r w:rsidRPr="00BB436E">
        <w:rPr>
          <w:rFonts w:ascii="Times New Roman" w:hAnsi="Times New Roman"/>
          <w:sz w:val="28"/>
          <w:szCs w:val="28"/>
        </w:rPr>
        <w:t>естественно-научной</w:t>
      </w:r>
      <w:proofErr w:type="spellEnd"/>
      <w:proofErr w:type="gramEnd"/>
      <w:r w:rsidRPr="00BB436E">
        <w:rPr>
          <w:rFonts w:ascii="Times New Roman" w:hAnsi="Times New Roman"/>
          <w:sz w:val="28"/>
          <w:szCs w:val="28"/>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7D6EFF" w:rsidRPr="00BB436E" w:rsidRDefault="00BB436E">
      <w:pPr>
        <w:numPr>
          <w:ilvl w:val="0"/>
          <w:numId w:val="1"/>
        </w:numPr>
        <w:spacing w:after="0" w:line="264" w:lineRule="exact"/>
        <w:jc w:val="both"/>
        <w:rPr>
          <w:rFonts w:ascii="Times New Roman" w:hAnsi="Times New Roman"/>
          <w:sz w:val="28"/>
          <w:szCs w:val="28"/>
        </w:rPr>
      </w:pPr>
      <w:r w:rsidRPr="00BB436E">
        <w:rPr>
          <w:rFonts w:ascii="Times New Roman" w:hAnsi="Times New Roman"/>
          <w:sz w:val="28"/>
          <w:szCs w:val="28"/>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7D6EFF" w:rsidRPr="00BB436E" w:rsidRDefault="00BB436E">
      <w:pPr>
        <w:numPr>
          <w:ilvl w:val="0"/>
          <w:numId w:val="1"/>
        </w:numPr>
        <w:spacing w:after="0" w:line="264" w:lineRule="exact"/>
        <w:jc w:val="both"/>
        <w:rPr>
          <w:rFonts w:ascii="Times New Roman" w:hAnsi="Times New Roman"/>
          <w:sz w:val="28"/>
          <w:szCs w:val="28"/>
        </w:rPr>
      </w:pPr>
      <w:r w:rsidRPr="00BB436E">
        <w:rPr>
          <w:rFonts w:ascii="Times New Roman" w:hAnsi="Times New Roman"/>
          <w:sz w:val="28"/>
          <w:szCs w:val="28"/>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В связи с этим при изучении предмета «Химия» доминирующее значение приобретают такие цели и задачи, как:</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lastRenderedPageBreak/>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7D6EFF" w:rsidRPr="00BB436E" w:rsidRDefault="00BB436E">
      <w:pPr>
        <w:spacing w:after="0" w:line="264" w:lineRule="exact"/>
        <w:ind w:firstLine="600"/>
        <w:jc w:val="both"/>
        <w:rPr>
          <w:rFonts w:ascii="Times New Roman" w:hAnsi="Times New Roman"/>
          <w:sz w:val="28"/>
          <w:szCs w:val="28"/>
        </w:rPr>
      </w:pPr>
      <w:proofErr w:type="gramStart"/>
      <w:r w:rsidRPr="00BB436E">
        <w:rPr>
          <w:rFonts w:ascii="Times New Roman" w:hAnsi="Times New Roman"/>
          <w:sz w:val="28"/>
          <w:szCs w:val="28"/>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roofErr w:type="gramEnd"/>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формирование и развитие у </w:t>
      </w:r>
      <w:proofErr w:type="gramStart"/>
      <w:r w:rsidRPr="00BB436E">
        <w:rPr>
          <w:rFonts w:ascii="Times New Roman" w:hAnsi="Times New Roman"/>
          <w:sz w:val="28"/>
          <w:szCs w:val="28"/>
        </w:rPr>
        <w:t>обучающихся</w:t>
      </w:r>
      <w:proofErr w:type="gramEnd"/>
      <w:r w:rsidRPr="00BB436E">
        <w:rPr>
          <w:rFonts w:ascii="Times New Roman" w:hAnsi="Times New Roman"/>
          <w:sz w:val="28"/>
          <w:szCs w:val="28"/>
        </w:rPr>
        <w:t xml:space="preserve">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7D6EFF" w:rsidRPr="00BB436E" w:rsidRDefault="00BB436E">
      <w:pPr>
        <w:spacing w:after="0" w:line="264" w:lineRule="exact"/>
        <w:ind w:firstLine="600"/>
        <w:jc w:val="both"/>
        <w:rPr>
          <w:rFonts w:ascii="Times New Roman" w:hAnsi="Times New Roman"/>
          <w:sz w:val="28"/>
          <w:szCs w:val="28"/>
        </w:rPr>
      </w:pPr>
      <w:proofErr w:type="gramStart"/>
      <w:r w:rsidRPr="00BB436E">
        <w:rPr>
          <w:rFonts w:ascii="Times New Roman" w:hAnsi="Times New Roman"/>
          <w:sz w:val="28"/>
          <w:szCs w:val="28"/>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roofErr w:type="gramEnd"/>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В учебном плане среднего общего образования предмет «Химия» базового уровня входит в состав предметной области «</w:t>
      </w:r>
      <w:proofErr w:type="spellStart"/>
      <w:proofErr w:type="gramStart"/>
      <w:r w:rsidRPr="00BB436E">
        <w:rPr>
          <w:rFonts w:ascii="Times New Roman" w:hAnsi="Times New Roman"/>
          <w:sz w:val="28"/>
          <w:szCs w:val="28"/>
        </w:rPr>
        <w:t>Естественно-научные</w:t>
      </w:r>
      <w:proofErr w:type="spellEnd"/>
      <w:proofErr w:type="gramEnd"/>
      <w:r w:rsidRPr="00BB436E">
        <w:rPr>
          <w:rFonts w:ascii="Times New Roman" w:hAnsi="Times New Roman"/>
          <w:sz w:val="28"/>
          <w:szCs w:val="28"/>
        </w:rPr>
        <w:t xml:space="preserve"> предметы».</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bookmarkStart w:id="0" w:name="block-215988861"/>
      <w:bookmarkStart w:id="1" w:name="block-21598886"/>
      <w:bookmarkEnd w:id="0"/>
      <w:bookmarkEnd w:id="1"/>
    </w:p>
    <w:p w:rsidR="007D6EFF" w:rsidRPr="00BB436E" w:rsidRDefault="007D6EFF">
      <w:pPr>
        <w:rPr>
          <w:rFonts w:ascii="Times New Roman" w:hAnsi="Times New Roman"/>
          <w:sz w:val="28"/>
          <w:szCs w:val="28"/>
        </w:rPr>
        <w:sectPr w:rsidR="007D6EFF" w:rsidRPr="00BB436E" w:rsidSect="009566EB">
          <w:type w:val="continuous"/>
          <w:pgSz w:w="16383" w:h="11906" w:orient="landscape"/>
          <w:pgMar w:top="1440" w:right="1440" w:bottom="1440" w:left="1440" w:header="0" w:footer="0" w:gutter="0"/>
          <w:cols w:space="720"/>
          <w:docGrid w:linePitch="299"/>
        </w:sectPr>
      </w:pPr>
    </w:p>
    <w:p w:rsidR="007D6EFF" w:rsidRPr="00BB436E" w:rsidRDefault="00BB436E">
      <w:pPr>
        <w:spacing w:after="0" w:line="264" w:lineRule="exact"/>
        <w:ind w:left="120"/>
        <w:jc w:val="both"/>
        <w:rPr>
          <w:rFonts w:ascii="Times New Roman" w:hAnsi="Times New Roman"/>
          <w:sz w:val="28"/>
          <w:szCs w:val="28"/>
        </w:rPr>
      </w:pPr>
      <w:r w:rsidRPr="00BB436E">
        <w:rPr>
          <w:rFonts w:ascii="Times New Roman" w:hAnsi="Times New Roman"/>
          <w:sz w:val="28"/>
          <w:szCs w:val="28"/>
        </w:rPr>
        <w:lastRenderedPageBreak/>
        <w:t>​</w:t>
      </w:r>
      <w:r w:rsidRPr="00BB436E">
        <w:rPr>
          <w:rFonts w:ascii="Times New Roman" w:hAnsi="Times New Roman"/>
          <w:b/>
          <w:sz w:val="28"/>
          <w:szCs w:val="28"/>
        </w:rPr>
        <w:t>СОДЕРЖАНИЕ ОБУЧЕНИЯ</w:t>
      </w:r>
    </w:p>
    <w:p w:rsidR="007D6EFF" w:rsidRPr="00BB436E" w:rsidRDefault="007D6EFF">
      <w:pPr>
        <w:spacing w:after="0" w:line="264" w:lineRule="exact"/>
        <w:ind w:left="120"/>
        <w:jc w:val="both"/>
        <w:rPr>
          <w:rFonts w:ascii="Times New Roman" w:hAnsi="Times New Roman"/>
          <w:sz w:val="28"/>
          <w:szCs w:val="28"/>
        </w:rPr>
      </w:pPr>
    </w:p>
    <w:p w:rsidR="007D6EFF" w:rsidRPr="00BB436E" w:rsidRDefault="00BB436E">
      <w:pPr>
        <w:spacing w:after="0" w:line="264" w:lineRule="exact"/>
        <w:ind w:left="120"/>
        <w:jc w:val="both"/>
        <w:rPr>
          <w:rFonts w:ascii="Times New Roman" w:hAnsi="Times New Roman"/>
          <w:sz w:val="28"/>
          <w:szCs w:val="28"/>
        </w:rPr>
      </w:pPr>
      <w:r w:rsidRPr="00BB436E">
        <w:rPr>
          <w:rFonts w:ascii="Times New Roman" w:hAnsi="Times New Roman"/>
          <w:b/>
          <w:sz w:val="28"/>
          <w:szCs w:val="28"/>
        </w:rPr>
        <w:t>10 КЛАСС</w:t>
      </w:r>
      <w:r w:rsidRPr="00BB436E">
        <w:rPr>
          <w:rFonts w:ascii="Times New Roman" w:hAnsi="Times New Roman"/>
          <w:sz w:val="28"/>
          <w:szCs w:val="28"/>
        </w:rPr>
        <w:t xml:space="preserve"> </w:t>
      </w:r>
    </w:p>
    <w:p w:rsidR="007D6EFF" w:rsidRPr="00BB436E" w:rsidRDefault="007D6EFF">
      <w:pPr>
        <w:spacing w:after="0" w:line="264" w:lineRule="exact"/>
        <w:ind w:left="120"/>
        <w:jc w:val="both"/>
        <w:rPr>
          <w:rFonts w:ascii="Times New Roman" w:hAnsi="Times New Roman"/>
          <w:sz w:val="28"/>
          <w:szCs w:val="28"/>
        </w:rPr>
      </w:pPr>
    </w:p>
    <w:p w:rsidR="007D6EFF" w:rsidRPr="00BB436E" w:rsidRDefault="00BB436E">
      <w:pPr>
        <w:spacing w:after="0" w:line="264" w:lineRule="exact"/>
        <w:ind w:left="120"/>
        <w:jc w:val="both"/>
        <w:rPr>
          <w:rFonts w:ascii="Times New Roman" w:hAnsi="Times New Roman"/>
          <w:sz w:val="28"/>
          <w:szCs w:val="28"/>
        </w:rPr>
      </w:pPr>
      <w:r w:rsidRPr="00BB436E">
        <w:rPr>
          <w:rFonts w:ascii="Times New Roman" w:hAnsi="Times New Roman"/>
          <w:b/>
          <w:sz w:val="28"/>
          <w:szCs w:val="28"/>
        </w:rPr>
        <w:t>ОРГАНИЧЕСКАЯ ХИМИЯ</w:t>
      </w:r>
    </w:p>
    <w:p w:rsidR="007D6EFF" w:rsidRPr="00BB436E" w:rsidRDefault="007D6EFF">
      <w:pPr>
        <w:spacing w:after="0" w:line="264" w:lineRule="exact"/>
        <w:ind w:left="120"/>
        <w:jc w:val="both"/>
        <w:rPr>
          <w:rFonts w:ascii="Times New Roman" w:hAnsi="Times New Roman"/>
          <w:sz w:val="28"/>
          <w:szCs w:val="28"/>
        </w:rPr>
      </w:pP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b/>
          <w:sz w:val="28"/>
          <w:szCs w:val="28"/>
        </w:rPr>
        <w:t>Теоретические основы органической химии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w:t>
      </w:r>
      <w:r w:rsidRPr="00BB436E">
        <w:rPr>
          <w:rFonts w:ascii="Times New Roman" w:hAnsi="Times New Roman"/>
          <w:sz w:val="28"/>
          <w:szCs w:val="28"/>
        </w:rPr>
        <w:lastRenderedPageBreak/>
        <w:t>формулы органических веществ. Гомология, изомерия. Химическая связь в органических соединениях – одинарные и кратные связи.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w:t>
      </w:r>
      <w:proofErr w:type="gramStart"/>
      <w:r w:rsidRPr="00BB436E">
        <w:rPr>
          <w:rFonts w:ascii="Times New Roman" w:hAnsi="Times New Roman"/>
          <w:sz w:val="28"/>
          <w:szCs w:val="28"/>
        </w:rPr>
        <w:t>ств пр</w:t>
      </w:r>
      <w:proofErr w:type="gramEnd"/>
      <w:r w:rsidRPr="00BB436E">
        <w:rPr>
          <w:rFonts w:ascii="Times New Roman" w:hAnsi="Times New Roman"/>
          <w:sz w:val="28"/>
          <w:szCs w:val="28"/>
        </w:rPr>
        <w:t>и нагревании (плавление, обугливание и горение).</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b/>
          <w:sz w:val="28"/>
          <w:szCs w:val="28"/>
        </w:rPr>
        <w:t>Углеводороды</w:t>
      </w:r>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t>Алканы</w:t>
      </w:r>
      <w:proofErr w:type="spellEnd"/>
      <w:r w:rsidRPr="00BB436E">
        <w:rPr>
          <w:rFonts w:ascii="Times New Roman" w:hAnsi="Times New Roman"/>
          <w:sz w:val="28"/>
          <w:szCs w:val="28"/>
        </w:rPr>
        <w:t xml:space="preserve">: состав и строение, гомологический ряд. Метан и этан – простейшие представители </w:t>
      </w:r>
      <w:proofErr w:type="spellStart"/>
      <w:r w:rsidRPr="00BB436E">
        <w:rPr>
          <w:rFonts w:ascii="Times New Roman" w:hAnsi="Times New Roman"/>
          <w:sz w:val="28"/>
          <w:szCs w:val="28"/>
        </w:rPr>
        <w:t>алканов</w:t>
      </w:r>
      <w:proofErr w:type="spellEnd"/>
      <w:r w:rsidRPr="00BB436E">
        <w:rPr>
          <w:rFonts w:ascii="Times New Roman" w:hAnsi="Times New Roman"/>
          <w:sz w:val="28"/>
          <w:szCs w:val="28"/>
        </w:rPr>
        <w:t xml:space="preserve">: физические и химические свойства (реакции замещения и горения), нахождение в природе, получение и применение. </w:t>
      </w:r>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t>Алкены</w:t>
      </w:r>
      <w:proofErr w:type="spellEnd"/>
      <w:r w:rsidRPr="00BB436E">
        <w:rPr>
          <w:rFonts w:ascii="Times New Roman" w:hAnsi="Times New Roman"/>
          <w:sz w:val="28"/>
          <w:szCs w:val="28"/>
        </w:rPr>
        <w:t xml:space="preserve">: состав и строение, гомологический ряд. Этилен и пропилен – простейшие представители </w:t>
      </w:r>
      <w:proofErr w:type="spellStart"/>
      <w:r w:rsidRPr="00BB436E">
        <w:rPr>
          <w:rFonts w:ascii="Times New Roman" w:hAnsi="Times New Roman"/>
          <w:sz w:val="28"/>
          <w:szCs w:val="28"/>
        </w:rPr>
        <w:t>алкенов</w:t>
      </w:r>
      <w:proofErr w:type="spellEnd"/>
      <w:r w:rsidRPr="00BB436E">
        <w:rPr>
          <w:rFonts w:ascii="Times New Roman" w:hAnsi="Times New Roman"/>
          <w:sz w:val="28"/>
          <w:szCs w:val="28"/>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t>Алкадиены</w:t>
      </w:r>
      <w:proofErr w:type="spellEnd"/>
      <w:r w:rsidRPr="00BB436E">
        <w:rPr>
          <w:rFonts w:ascii="Times New Roman" w:hAnsi="Times New Roman"/>
          <w:sz w:val="28"/>
          <w:szCs w:val="28"/>
        </w:rPr>
        <w:t>: бутадиен-1,3 и метилбутадиен-1,3: строение, важнейшие химические свойства (реакция полимеризации). Получение синтетического каучука и резины.</w:t>
      </w:r>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t>Алкины</w:t>
      </w:r>
      <w:proofErr w:type="spellEnd"/>
      <w:r w:rsidRPr="00BB436E">
        <w:rPr>
          <w:rFonts w:ascii="Times New Roman" w:hAnsi="Times New Roman"/>
          <w:sz w:val="28"/>
          <w:szCs w:val="28"/>
        </w:rPr>
        <w:t xml:space="preserve">: состав и особенности строения, гомологический ряд. </w:t>
      </w:r>
      <w:proofErr w:type="gramStart"/>
      <w:r w:rsidRPr="00BB436E">
        <w:rPr>
          <w:rFonts w:ascii="Times New Roman" w:hAnsi="Times New Roman"/>
          <w:sz w:val="28"/>
          <w:szCs w:val="28"/>
        </w:rPr>
        <w:t xml:space="preserve">Ацетилен – простейший представитель </w:t>
      </w:r>
      <w:proofErr w:type="spellStart"/>
      <w:r w:rsidRPr="00BB436E">
        <w:rPr>
          <w:rFonts w:ascii="Times New Roman" w:hAnsi="Times New Roman"/>
          <w:sz w:val="28"/>
          <w:szCs w:val="28"/>
        </w:rPr>
        <w:t>алкинов</w:t>
      </w:r>
      <w:proofErr w:type="spellEnd"/>
      <w:r w:rsidRPr="00BB436E">
        <w:rPr>
          <w:rFonts w:ascii="Times New Roman" w:hAnsi="Times New Roman"/>
          <w:sz w:val="28"/>
          <w:szCs w:val="28"/>
        </w:rPr>
        <w:t xml:space="preserve">: состав, строение, физические и химические свойства (реакции гидрирования, галогенирования, гидратации, горения), получение и применение. </w:t>
      </w:r>
      <w:proofErr w:type="gramEnd"/>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Арены. Бензол: состав, строение, физические и химические свойства (реакции галогенирования и нитрования), получение и применение. </w:t>
      </w:r>
      <w:r w:rsidRPr="00BB436E">
        <w:rPr>
          <w:rFonts w:ascii="Times New Roman" w:hAnsi="Times New Roman"/>
          <w:i/>
          <w:sz w:val="28"/>
          <w:szCs w:val="28"/>
        </w:rPr>
        <w:t>Толуол: состав, строение, физические и химические свойства (реакции галогенирования и нитрования), получение и применение.</w:t>
      </w:r>
      <w:r w:rsidRPr="00BB436E">
        <w:rPr>
          <w:rFonts w:ascii="Times New Roman" w:hAnsi="Times New Roman"/>
          <w:sz w:val="28"/>
          <w:szCs w:val="28"/>
        </w:rPr>
        <w:t xml:space="preserve"> Токсичность </w:t>
      </w:r>
      <w:proofErr w:type="spellStart"/>
      <w:r w:rsidRPr="00BB436E">
        <w:rPr>
          <w:rFonts w:ascii="Times New Roman" w:hAnsi="Times New Roman"/>
          <w:sz w:val="28"/>
          <w:szCs w:val="28"/>
        </w:rPr>
        <w:t>аренов</w:t>
      </w:r>
      <w:proofErr w:type="spellEnd"/>
      <w:r w:rsidRPr="00BB436E">
        <w:rPr>
          <w:rFonts w:ascii="Times New Roman" w:hAnsi="Times New Roman"/>
          <w:sz w:val="28"/>
          <w:szCs w:val="28"/>
        </w:rPr>
        <w:t xml:space="preserve">. Генетическая связь между углеводородами, принадлежащими к различным классам.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BB436E">
        <w:rPr>
          <w:rFonts w:ascii="Times New Roman" w:hAnsi="Times New Roman"/>
          <w:sz w:val="28"/>
          <w:szCs w:val="28"/>
          <w:u w:val="single"/>
        </w:rPr>
        <w:t>практической работы</w:t>
      </w:r>
      <w:r w:rsidRPr="00BB436E">
        <w:rPr>
          <w:rFonts w:ascii="Times New Roman" w:hAnsi="Times New Roman"/>
          <w:sz w:val="28"/>
          <w:szCs w:val="28"/>
        </w:rPr>
        <w:t xml:space="preserve">: получение этилена и изучение его свойств.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Расчётные задачи.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lastRenderedPageBreak/>
        <w:t xml:space="preserve">Вычисления по уравнению химической реакции (массы, объёма, количества исходного вещества или продукта реакции по </w:t>
      </w:r>
      <w:proofErr w:type="gramStart"/>
      <w:r w:rsidRPr="00BB436E">
        <w:rPr>
          <w:rFonts w:ascii="Times New Roman" w:hAnsi="Times New Roman"/>
          <w:sz w:val="28"/>
          <w:szCs w:val="28"/>
        </w:rPr>
        <w:t>известным</w:t>
      </w:r>
      <w:proofErr w:type="gramEnd"/>
      <w:r w:rsidRPr="00BB436E">
        <w:rPr>
          <w:rFonts w:ascii="Times New Roman" w:hAnsi="Times New Roman"/>
          <w:sz w:val="28"/>
          <w:szCs w:val="28"/>
        </w:rPr>
        <w:t xml:space="preserve"> массе, объёму, количеству одного из исходных веществ или продуктов реакции).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b/>
          <w:sz w:val="28"/>
          <w:szCs w:val="28"/>
        </w:rPr>
        <w:t>Кислородсодержащие органические соединения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BB436E">
        <w:rPr>
          <w:rFonts w:ascii="Times New Roman" w:hAnsi="Times New Roman"/>
          <w:sz w:val="28"/>
          <w:szCs w:val="28"/>
        </w:rPr>
        <w:t>галогеноводородами</w:t>
      </w:r>
      <w:proofErr w:type="spellEnd"/>
      <w:r w:rsidRPr="00BB436E">
        <w:rPr>
          <w:rFonts w:ascii="Times New Roman" w:hAnsi="Times New Roman"/>
          <w:sz w:val="28"/>
          <w:szCs w:val="28"/>
        </w:rPr>
        <w:t xml:space="preserve">, горение), применение. Водородные связи между молекулами спиртов. Действие метанола и этанола на организм человека.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Фенол: строение молекулы, физические и химические свойства. Токсичность фенола. Применение фенола.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Альдегиды и </w:t>
      </w:r>
      <w:r w:rsidRPr="00BB436E">
        <w:rPr>
          <w:rFonts w:ascii="Times New Roman" w:hAnsi="Times New Roman"/>
          <w:i/>
          <w:sz w:val="28"/>
          <w:szCs w:val="28"/>
        </w:rPr>
        <w:t>кетоны</w:t>
      </w:r>
      <w:r w:rsidRPr="00BB436E">
        <w:rPr>
          <w:rFonts w:ascii="Times New Roman" w:hAnsi="Times New Roman"/>
          <w:sz w:val="28"/>
          <w:szCs w:val="28"/>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Сложные эфиры как производные карбоновых кислот. Гидролиз сложных эфиров. Жиры. Гидролиз жиров. Применение жиров. Биологическая роль жиров.</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Углеводы: состав, классификация углеводов (мон</w:t>
      </w:r>
      <w:proofErr w:type="gramStart"/>
      <w:r w:rsidRPr="00BB436E">
        <w:rPr>
          <w:rFonts w:ascii="Times New Roman" w:hAnsi="Times New Roman"/>
          <w:sz w:val="28"/>
          <w:szCs w:val="28"/>
        </w:rPr>
        <w:t>о-</w:t>
      </w:r>
      <w:proofErr w:type="gramEnd"/>
      <w:r w:rsidRPr="00BB436E">
        <w:rPr>
          <w:rFonts w:ascii="Times New Roman" w:hAnsi="Times New Roman"/>
          <w:sz w:val="28"/>
          <w:szCs w:val="28"/>
        </w:rPr>
        <w:t xml:space="preserve">, </w:t>
      </w:r>
      <w:proofErr w:type="spellStart"/>
      <w:r w:rsidRPr="00BB436E">
        <w:rPr>
          <w:rFonts w:ascii="Times New Roman" w:hAnsi="Times New Roman"/>
          <w:sz w:val="28"/>
          <w:szCs w:val="28"/>
        </w:rPr>
        <w:t>ди</w:t>
      </w:r>
      <w:proofErr w:type="spellEnd"/>
      <w:r w:rsidRPr="00BB436E">
        <w:rPr>
          <w:rFonts w:ascii="Times New Roman" w:hAnsi="Times New Roman"/>
          <w:sz w:val="28"/>
          <w:szCs w:val="28"/>
        </w:rPr>
        <w:t xml:space="preserve">- и полисахариды). Глюкоза – простейший моносахарид: особенности строения молекулы, физические и химические свойства (взаимодействие с </w:t>
      </w:r>
      <w:proofErr w:type="spellStart"/>
      <w:r w:rsidRPr="00BB436E">
        <w:rPr>
          <w:rFonts w:ascii="Times New Roman" w:hAnsi="Times New Roman"/>
          <w:sz w:val="28"/>
          <w:szCs w:val="28"/>
        </w:rPr>
        <w:t>гидроксидом</w:t>
      </w:r>
      <w:proofErr w:type="spellEnd"/>
      <w:r w:rsidRPr="00BB436E">
        <w:rPr>
          <w:rFonts w:ascii="Times New Roman" w:hAnsi="Times New Roman"/>
          <w:sz w:val="28"/>
          <w:szCs w:val="28"/>
        </w:rPr>
        <w:t xml:space="preserve">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BB436E">
        <w:rPr>
          <w:rFonts w:ascii="Times New Roman" w:hAnsi="Times New Roman"/>
          <w:sz w:val="28"/>
          <w:szCs w:val="28"/>
        </w:rPr>
        <w:t>иодом</w:t>
      </w:r>
      <w:proofErr w:type="spellEnd"/>
      <w:r w:rsidRPr="00BB436E">
        <w:rPr>
          <w:rFonts w:ascii="Times New Roman" w:hAnsi="Times New Roman"/>
          <w:sz w:val="28"/>
          <w:szCs w:val="28"/>
        </w:rPr>
        <w:t>).</w:t>
      </w:r>
    </w:p>
    <w:p w:rsidR="007D6EFF" w:rsidRPr="00BB436E" w:rsidRDefault="00BB436E">
      <w:pPr>
        <w:spacing w:after="0" w:line="264" w:lineRule="exact"/>
        <w:ind w:firstLine="600"/>
        <w:jc w:val="both"/>
        <w:rPr>
          <w:rFonts w:ascii="Times New Roman" w:hAnsi="Times New Roman"/>
          <w:sz w:val="28"/>
          <w:szCs w:val="28"/>
        </w:rPr>
      </w:pPr>
      <w:proofErr w:type="gramStart"/>
      <w:r w:rsidRPr="00BB436E">
        <w:rPr>
          <w:rFonts w:ascii="Times New Roman" w:hAnsi="Times New Roman"/>
          <w:sz w:val="28"/>
          <w:szCs w:val="28"/>
        </w:rPr>
        <w:t xml:space="preserve">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меди(II)), многоатомных спиртов (взаимодействие глицерина с </w:t>
      </w:r>
      <w:proofErr w:type="spellStart"/>
      <w:r w:rsidRPr="00BB436E">
        <w:rPr>
          <w:rFonts w:ascii="Times New Roman" w:hAnsi="Times New Roman"/>
          <w:sz w:val="28"/>
          <w:szCs w:val="28"/>
        </w:rPr>
        <w:t>гидроксидом</w:t>
      </w:r>
      <w:proofErr w:type="spellEnd"/>
      <w:r w:rsidRPr="00BB436E">
        <w:rPr>
          <w:rFonts w:ascii="Times New Roman" w:hAnsi="Times New Roman"/>
          <w:sz w:val="28"/>
          <w:szCs w:val="28"/>
        </w:rPr>
        <w:t xml:space="preserve"> меди(II)), альдегидов (окисление аммиачным раствором оксида серебра(I) и </w:t>
      </w:r>
      <w:proofErr w:type="spellStart"/>
      <w:r w:rsidRPr="00BB436E">
        <w:rPr>
          <w:rFonts w:ascii="Times New Roman" w:hAnsi="Times New Roman"/>
          <w:sz w:val="28"/>
          <w:szCs w:val="28"/>
        </w:rPr>
        <w:t>гидроксидом</w:t>
      </w:r>
      <w:proofErr w:type="spellEnd"/>
      <w:r w:rsidRPr="00BB436E">
        <w:rPr>
          <w:rFonts w:ascii="Times New Roman" w:hAnsi="Times New Roman"/>
          <w:sz w:val="28"/>
          <w:szCs w:val="28"/>
        </w:rPr>
        <w:t xml:space="preserve"> меди(II), взаимодействие крахмала с </w:t>
      </w:r>
      <w:proofErr w:type="spellStart"/>
      <w:r w:rsidRPr="00BB436E">
        <w:rPr>
          <w:rFonts w:ascii="Times New Roman" w:hAnsi="Times New Roman"/>
          <w:sz w:val="28"/>
          <w:szCs w:val="28"/>
        </w:rPr>
        <w:t>иодом</w:t>
      </w:r>
      <w:proofErr w:type="spellEnd"/>
      <w:r w:rsidRPr="00BB436E">
        <w:rPr>
          <w:rFonts w:ascii="Times New Roman" w:hAnsi="Times New Roman"/>
          <w:sz w:val="28"/>
          <w:szCs w:val="28"/>
        </w:rPr>
        <w:t>), проведение практической работы: свойства раствора уксусной кислоты.</w:t>
      </w:r>
      <w:proofErr w:type="gramEnd"/>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Расчётные задачи.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Вычисления по уравнению химической реакции (массы, объёма, количества исходного вещества или продукта реакции по </w:t>
      </w:r>
      <w:proofErr w:type="gramStart"/>
      <w:r w:rsidRPr="00BB436E">
        <w:rPr>
          <w:rFonts w:ascii="Times New Roman" w:hAnsi="Times New Roman"/>
          <w:sz w:val="28"/>
          <w:szCs w:val="28"/>
        </w:rPr>
        <w:t>известным</w:t>
      </w:r>
      <w:proofErr w:type="gramEnd"/>
      <w:r w:rsidRPr="00BB436E">
        <w:rPr>
          <w:rFonts w:ascii="Times New Roman" w:hAnsi="Times New Roman"/>
          <w:sz w:val="28"/>
          <w:szCs w:val="28"/>
        </w:rPr>
        <w:t xml:space="preserve"> массе, объёму, количеству одного из исходных веществ или продуктов реакции).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lastRenderedPageBreak/>
        <w:t>Азотсодержащие органические соединения.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Аминокислоты как </w:t>
      </w:r>
      <w:proofErr w:type="spellStart"/>
      <w:r w:rsidRPr="00BB436E">
        <w:rPr>
          <w:rFonts w:ascii="Times New Roman" w:hAnsi="Times New Roman"/>
          <w:sz w:val="28"/>
          <w:szCs w:val="28"/>
        </w:rPr>
        <w:t>амфотерные</w:t>
      </w:r>
      <w:proofErr w:type="spellEnd"/>
      <w:r w:rsidRPr="00BB436E">
        <w:rPr>
          <w:rFonts w:ascii="Times New Roman" w:hAnsi="Times New Roman"/>
          <w:sz w:val="28"/>
          <w:szCs w:val="28"/>
        </w:rPr>
        <w:t xml:space="preserve"> органические соединения. Физические и химические свойства аминокислот (на примере глицина). Биологическое значение аминокислот. Пептиды.</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b/>
          <w:sz w:val="28"/>
          <w:szCs w:val="28"/>
        </w:rPr>
        <w:t>Высокомолекулярные соединения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t>Межпредметные</w:t>
      </w:r>
      <w:proofErr w:type="spellEnd"/>
      <w:r w:rsidRPr="00BB436E">
        <w:rPr>
          <w:rFonts w:ascii="Times New Roman" w:hAnsi="Times New Roman"/>
          <w:sz w:val="28"/>
          <w:szCs w:val="28"/>
        </w:rPr>
        <w:t xml:space="preserve"> связи.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Реализация </w:t>
      </w:r>
      <w:proofErr w:type="spellStart"/>
      <w:r w:rsidRPr="00BB436E">
        <w:rPr>
          <w:rFonts w:ascii="Times New Roman" w:hAnsi="Times New Roman"/>
          <w:sz w:val="28"/>
          <w:szCs w:val="28"/>
        </w:rPr>
        <w:t>межпредметных</w:t>
      </w:r>
      <w:proofErr w:type="spellEnd"/>
      <w:r w:rsidRPr="00BB436E">
        <w:rPr>
          <w:rFonts w:ascii="Times New Roman" w:hAnsi="Times New Roman"/>
          <w:sz w:val="28"/>
          <w:szCs w:val="28"/>
        </w:rPr>
        <w:t xml:space="preserve"> связей при изучении органической химии в 10 классе осуществляется через использование как общих </w:t>
      </w:r>
      <w:proofErr w:type="spellStart"/>
      <w:proofErr w:type="gramStart"/>
      <w:r w:rsidRPr="00BB436E">
        <w:rPr>
          <w:rFonts w:ascii="Times New Roman" w:hAnsi="Times New Roman"/>
          <w:sz w:val="28"/>
          <w:szCs w:val="28"/>
        </w:rPr>
        <w:t>естественно-научных</w:t>
      </w:r>
      <w:proofErr w:type="spellEnd"/>
      <w:proofErr w:type="gramEnd"/>
      <w:r w:rsidRPr="00BB436E">
        <w:rPr>
          <w:rFonts w:ascii="Times New Roman" w:hAnsi="Times New Roman"/>
          <w:sz w:val="28"/>
          <w:szCs w:val="28"/>
        </w:rPr>
        <w:t xml:space="preserve"> понятий, так и понятий, являющихся системными для отдельных предметов </w:t>
      </w:r>
      <w:proofErr w:type="spellStart"/>
      <w:r w:rsidRPr="00BB436E">
        <w:rPr>
          <w:rFonts w:ascii="Times New Roman" w:hAnsi="Times New Roman"/>
          <w:sz w:val="28"/>
          <w:szCs w:val="28"/>
        </w:rPr>
        <w:t>естественно-научного</w:t>
      </w:r>
      <w:proofErr w:type="spellEnd"/>
      <w:r w:rsidRPr="00BB436E">
        <w:rPr>
          <w:rFonts w:ascii="Times New Roman" w:hAnsi="Times New Roman"/>
          <w:sz w:val="28"/>
          <w:szCs w:val="28"/>
        </w:rPr>
        <w:t xml:space="preserve"> цикла.</w:t>
      </w:r>
    </w:p>
    <w:p w:rsidR="007D6EFF" w:rsidRPr="00BB436E" w:rsidRDefault="00BB436E">
      <w:pPr>
        <w:spacing w:after="0" w:line="264" w:lineRule="exact"/>
        <w:ind w:firstLine="600"/>
        <w:jc w:val="both"/>
        <w:rPr>
          <w:rFonts w:ascii="Times New Roman" w:hAnsi="Times New Roman"/>
          <w:sz w:val="28"/>
          <w:szCs w:val="28"/>
        </w:rPr>
      </w:pPr>
      <w:proofErr w:type="gramStart"/>
      <w:r w:rsidRPr="00BB436E">
        <w:rPr>
          <w:rFonts w:ascii="Times New Roman" w:hAnsi="Times New Roman"/>
          <w:sz w:val="28"/>
          <w:szCs w:val="28"/>
        </w:rPr>
        <w:t xml:space="preserve">Общие </w:t>
      </w:r>
      <w:proofErr w:type="spellStart"/>
      <w:r w:rsidRPr="00BB436E">
        <w:rPr>
          <w:rFonts w:ascii="Times New Roman" w:hAnsi="Times New Roman"/>
          <w:sz w:val="28"/>
          <w:szCs w:val="28"/>
        </w:rPr>
        <w:t>естественно-научные</w:t>
      </w:r>
      <w:proofErr w:type="spellEnd"/>
      <w:r w:rsidRPr="00BB436E">
        <w:rPr>
          <w:rFonts w:ascii="Times New Roman" w:hAnsi="Times New Roman"/>
          <w:sz w:val="28"/>
          <w:szCs w:val="28"/>
        </w:rPr>
        <w:t xml:space="preserve"> понятия: явление, научный факт, гипотеза, закон, теория, анализ, синтез, классификация, периодичность, наблюдение, измерение, эксперимент, моделирование.</w:t>
      </w:r>
      <w:proofErr w:type="gramEnd"/>
    </w:p>
    <w:p w:rsidR="007D6EFF" w:rsidRPr="00BB436E" w:rsidRDefault="00BB436E">
      <w:pPr>
        <w:spacing w:after="0" w:line="264" w:lineRule="exact"/>
        <w:ind w:firstLine="600"/>
        <w:jc w:val="both"/>
        <w:rPr>
          <w:rFonts w:ascii="Times New Roman" w:hAnsi="Times New Roman"/>
          <w:sz w:val="28"/>
          <w:szCs w:val="28"/>
        </w:rPr>
      </w:pPr>
      <w:proofErr w:type="gramStart"/>
      <w:r w:rsidRPr="00BB436E">
        <w:rPr>
          <w:rFonts w:ascii="Times New Roman" w:hAnsi="Times New Roman"/>
          <w:sz w:val="28"/>
          <w:szCs w:val="28"/>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roofErr w:type="gramEnd"/>
    </w:p>
    <w:p w:rsidR="007D6EFF" w:rsidRPr="00BB436E" w:rsidRDefault="00BB436E">
      <w:pPr>
        <w:spacing w:after="0" w:line="264" w:lineRule="exact"/>
        <w:ind w:firstLine="600"/>
        <w:jc w:val="both"/>
        <w:rPr>
          <w:rFonts w:ascii="Times New Roman" w:hAnsi="Times New Roman"/>
          <w:sz w:val="28"/>
          <w:szCs w:val="28"/>
        </w:rPr>
      </w:pPr>
      <w:proofErr w:type="gramStart"/>
      <w:r w:rsidRPr="00BB436E">
        <w:rPr>
          <w:rFonts w:ascii="Times New Roman" w:hAnsi="Times New Roman"/>
          <w:sz w:val="28"/>
          <w:szCs w:val="28"/>
        </w:rPr>
        <w:t>Биология: клетка, организм, биосфера, обмен веществ в организме, фотосинтез, биологически активные вещества (белки, углеводы, жиры, ферменты).</w:t>
      </w:r>
      <w:proofErr w:type="gramEnd"/>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География: минералы, горные породы, полезные ископаемые, топливо, ресурсы.</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7D6EFF" w:rsidRPr="00BB436E" w:rsidRDefault="007D6EFF">
      <w:pPr>
        <w:spacing w:after="0" w:line="264" w:lineRule="exact"/>
        <w:ind w:left="120"/>
        <w:jc w:val="both"/>
        <w:rPr>
          <w:rFonts w:ascii="Times New Roman" w:hAnsi="Times New Roman"/>
          <w:sz w:val="28"/>
          <w:szCs w:val="28"/>
        </w:rPr>
      </w:pP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 </w:t>
      </w:r>
      <w:bookmarkStart w:id="2" w:name="block-215988871"/>
      <w:bookmarkStart w:id="3" w:name="block-21598887"/>
      <w:bookmarkEnd w:id="2"/>
      <w:bookmarkEnd w:id="3"/>
    </w:p>
    <w:p w:rsidR="007D6EFF" w:rsidRPr="00BB436E" w:rsidRDefault="007D6EFF">
      <w:pPr>
        <w:rPr>
          <w:rFonts w:ascii="Times New Roman" w:hAnsi="Times New Roman"/>
          <w:sz w:val="28"/>
          <w:szCs w:val="28"/>
        </w:rPr>
        <w:sectPr w:rsidR="007D6EFF" w:rsidRPr="00BB436E" w:rsidSect="009566EB">
          <w:type w:val="continuous"/>
          <w:pgSz w:w="16383" w:h="11906" w:orient="landscape"/>
          <w:pgMar w:top="1440" w:right="1440" w:bottom="1440" w:left="1440" w:header="0" w:footer="0" w:gutter="0"/>
          <w:cols w:space="720"/>
          <w:docGrid w:linePitch="299"/>
        </w:sectPr>
      </w:pPr>
    </w:p>
    <w:p w:rsidR="009566EB" w:rsidRDefault="009566EB">
      <w:pPr>
        <w:spacing w:after="0" w:line="264" w:lineRule="exact"/>
        <w:ind w:left="120"/>
        <w:jc w:val="both"/>
        <w:rPr>
          <w:rFonts w:ascii="Times New Roman" w:hAnsi="Times New Roman"/>
          <w:sz w:val="28"/>
          <w:szCs w:val="28"/>
        </w:rPr>
      </w:pPr>
    </w:p>
    <w:p w:rsidR="009566EB" w:rsidRDefault="009566EB">
      <w:pPr>
        <w:spacing w:after="0" w:line="264" w:lineRule="exact"/>
        <w:ind w:left="120"/>
        <w:jc w:val="both"/>
        <w:rPr>
          <w:rFonts w:ascii="Times New Roman" w:hAnsi="Times New Roman"/>
          <w:sz w:val="28"/>
          <w:szCs w:val="28"/>
        </w:rPr>
      </w:pPr>
    </w:p>
    <w:p w:rsidR="009566EB" w:rsidRDefault="009566EB">
      <w:pPr>
        <w:spacing w:after="0" w:line="264" w:lineRule="exact"/>
        <w:ind w:left="120"/>
        <w:jc w:val="both"/>
        <w:rPr>
          <w:rFonts w:ascii="Times New Roman" w:hAnsi="Times New Roman"/>
          <w:sz w:val="28"/>
          <w:szCs w:val="28"/>
        </w:rPr>
      </w:pPr>
    </w:p>
    <w:p w:rsidR="009566EB" w:rsidRDefault="009566EB">
      <w:pPr>
        <w:spacing w:after="0" w:line="264" w:lineRule="exact"/>
        <w:ind w:left="120"/>
        <w:jc w:val="both"/>
        <w:rPr>
          <w:rFonts w:ascii="Times New Roman" w:hAnsi="Times New Roman"/>
          <w:sz w:val="28"/>
          <w:szCs w:val="28"/>
        </w:rPr>
      </w:pPr>
    </w:p>
    <w:p w:rsidR="009566EB" w:rsidRDefault="009566EB">
      <w:pPr>
        <w:spacing w:after="0" w:line="264" w:lineRule="exact"/>
        <w:ind w:left="120"/>
        <w:jc w:val="both"/>
        <w:rPr>
          <w:rFonts w:ascii="Times New Roman" w:hAnsi="Times New Roman"/>
          <w:sz w:val="28"/>
          <w:szCs w:val="28"/>
        </w:rPr>
      </w:pPr>
    </w:p>
    <w:p w:rsidR="007D6EFF" w:rsidRPr="009566EB" w:rsidRDefault="00BB436E">
      <w:pPr>
        <w:spacing w:after="0" w:line="264" w:lineRule="exact"/>
        <w:ind w:left="120"/>
        <w:jc w:val="both"/>
        <w:rPr>
          <w:rFonts w:ascii="Times New Roman" w:hAnsi="Times New Roman"/>
          <w:b/>
          <w:sz w:val="28"/>
          <w:szCs w:val="28"/>
        </w:rPr>
      </w:pPr>
      <w:r w:rsidRPr="009566EB">
        <w:rPr>
          <w:rFonts w:ascii="Times New Roman" w:hAnsi="Times New Roman"/>
          <w:b/>
          <w:sz w:val="28"/>
          <w:szCs w:val="28"/>
        </w:rPr>
        <w:lastRenderedPageBreak/>
        <w:t>ПЛАНИРУЕМЫЕ РЕЗУЛЬТАТЫ ОСВОЕНИЯ ПРОГРАММЫ ПО ХИМИИ НА БАЗОВОМ УРОВНЕ СРЕДНЕГО ОБЩЕГО ОБРАЗОВАНИЯ</w:t>
      </w:r>
    </w:p>
    <w:p w:rsidR="007D6EFF" w:rsidRPr="009566EB" w:rsidRDefault="007D6EFF">
      <w:pPr>
        <w:spacing w:after="0" w:line="264" w:lineRule="exact"/>
        <w:ind w:left="120"/>
        <w:jc w:val="both"/>
        <w:rPr>
          <w:rFonts w:ascii="Times New Roman" w:hAnsi="Times New Roman"/>
          <w:b/>
          <w:sz w:val="28"/>
          <w:szCs w:val="28"/>
        </w:rPr>
      </w:pPr>
    </w:p>
    <w:p w:rsidR="007D6EFF" w:rsidRPr="00BB436E" w:rsidRDefault="00BB436E">
      <w:pPr>
        <w:spacing w:after="0" w:line="264" w:lineRule="exact"/>
        <w:ind w:left="120"/>
        <w:jc w:val="both"/>
        <w:rPr>
          <w:rFonts w:ascii="Times New Roman" w:hAnsi="Times New Roman"/>
          <w:sz w:val="28"/>
          <w:szCs w:val="28"/>
        </w:rPr>
      </w:pPr>
      <w:r w:rsidRPr="00BB436E">
        <w:rPr>
          <w:rFonts w:ascii="Times New Roman" w:hAnsi="Times New Roman"/>
          <w:b/>
          <w:sz w:val="28"/>
          <w:szCs w:val="28"/>
        </w:rPr>
        <w:t>ЛИЧНОСТНЫЕ РЕЗУЛЬТАТЫ</w:t>
      </w:r>
    </w:p>
    <w:p w:rsidR="007D6EFF" w:rsidRPr="00BB436E" w:rsidRDefault="007D6EFF">
      <w:pPr>
        <w:spacing w:after="0" w:line="264" w:lineRule="exact"/>
        <w:ind w:left="120"/>
        <w:jc w:val="both"/>
        <w:rPr>
          <w:rFonts w:ascii="Times New Roman" w:hAnsi="Times New Roman"/>
          <w:sz w:val="28"/>
          <w:szCs w:val="28"/>
        </w:rPr>
      </w:pP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ФГОС СОО устанавливает требования к результатам освоения </w:t>
      </w:r>
      <w:proofErr w:type="gramStart"/>
      <w:r w:rsidRPr="00BB436E">
        <w:rPr>
          <w:rFonts w:ascii="Times New Roman" w:hAnsi="Times New Roman"/>
          <w:sz w:val="28"/>
          <w:szCs w:val="28"/>
        </w:rPr>
        <w:t>обучающимися</w:t>
      </w:r>
      <w:proofErr w:type="gramEnd"/>
      <w:r w:rsidRPr="00BB436E">
        <w:rPr>
          <w:rFonts w:ascii="Times New Roman" w:hAnsi="Times New Roman"/>
          <w:sz w:val="28"/>
          <w:szCs w:val="28"/>
        </w:rPr>
        <w:t xml:space="preserve"> программ среднего общего образования (личностным, </w:t>
      </w:r>
      <w:proofErr w:type="spellStart"/>
      <w:r w:rsidRPr="00BB436E">
        <w:rPr>
          <w:rFonts w:ascii="Times New Roman" w:hAnsi="Times New Roman"/>
          <w:sz w:val="28"/>
          <w:szCs w:val="28"/>
        </w:rPr>
        <w:t>метапредметным</w:t>
      </w:r>
      <w:proofErr w:type="spellEnd"/>
      <w:r w:rsidRPr="00BB436E">
        <w:rPr>
          <w:rFonts w:ascii="Times New Roman" w:hAnsi="Times New Roman"/>
          <w:sz w:val="28"/>
          <w:szCs w:val="28"/>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w:t>
      </w:r>
      <w:proofErr w:type="spellStart"/>
      <w:r w:rsidRPr="00BB436E">
        <w:rPr>
          <w:rFonts w:ascii="Times New Roman" w:hAnsi="Times New Roman"/>
          <w:sz w:val="28"/>
          <w:szCs w:val="28"/>
        </w:rPr>
        <w:t>системно-деятельностный</w:t>
      </w:r>
      <w:proofErr w:type="spellEnd"/>
      <w:r w:rsidRPr="00BB436E">
        <w:rPr>
          <w:rFonts w:ascii="Times New Roman" w:hAnsi="Times New Roman"/>
          <w:sz w:val="28"/>
          <w:szCs w:val="28"/>
        </w:rPr>
        <w:t xml:space="preserve"> подход.</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В соответствии с </w:t>
      </w:r>
      <w:proofErr w:type="spellStart"/>
      <w:r w:rsidRPr="00BB436E">
        <w:rPr>
          <w:rFonts w:ascii="Times New Roman" w:hAnsi="Times New Roman"/>
          <w:sz w:val="28"/>
          <w:szCs w:val="28"/>
        </w:rPr>
        <w:t>системно-деятельностным</w:t>
      </w:r>
      <w:proofErr w:type="spellEnd"/>
      <w:r w:rsidRPr="00BB436E">
        <w:rPr>
          <w:rFonts w:ascii="Times New Roman" w:hAnsi="Times New Roman"/>
          <w:sz w:val="28"/>
          <w:szCs w:val="28"/>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осознание </w:t>
      </w:r>
      <w:proofErr w:type="gramStart"/>
      <w:r w:rsidRPr="00BB436E">
        <w:rPr>
          <w:rFonts w:ascii="Times New Roman" w:hAnsi="Times New Roman"/>
          <w:sz w:val="28"/>
          <w:szCs w:val="28"/>
        </w:rPr>
        <w:t>обучающимися</w:t>
      </w:r>
      <w:proofErr w:type="gramEnd"/>
      <w:r w:rsidRPr="00BB436E">
        <w:rPr>
          <w:rFonts w:ascii="Times New Roman" w:hAnsi="Times New Roman"/>
          <w:sz w:val="28"/>
          <w:szCs w:val="28"/>
        </w:rPr>
        <w:t xml:space="preserve"> российской гражданской идентичности – готовности к саморазвитию, самостоятельности и самоопределению;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наличие мотивации к обучению;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готовность и способность </w:t>
      </w:r>
      <w:proofErr w:type="gramStart"/>
      <w:r w:rsidRPr="00BB436E">
        <w:rPr>
          <w:rFonts w:ascii="Times New Roman" w:hAnsi="Times New Roman"/>
          <w:sz w:val="28"/>
          <w:szCs w:val="28"/>
        </w:rPr>
        <w:t>обучающихся</w:t>
      </w:r>
      <w:proofErr w:type="gramEnd"/>
      <w:r w:rsidRPr="00BB436E">
        <w:rPr>
          <w:rFonts w:ascii="Times New Roman" w:hAnsi="Times New Roman"/>
          <w:sz w:val="28"/>
          <w:szCs w:val="28"/>
        </w:rPr>
        <w:t xml:space="preserve"> руководствоваться в своей деятельности ценностно-смысловыми установками, присущими целостной системе химического образования;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наличие правосознания экологической культуры и способности ставить цели и строить жизненные планы.</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Личностные результаты освоения предмета «Химия» достигаются в единстве учебной и воспитательной деятельности в соответствии с гуманистическими, </w:t>
      </w:r>
      <w:proofErr w:type="spellStart"/>
      <w:r w:rsidRPr="00BB436E">
        <w:rPr>
          <w:rFonts w:ascii="Times New Roman" w:hAnsi="Times New Roman"/>
          <w:sz w:val="28"/>
          <w:szCs w:val="28"/>
        </w:rPr>
        <w:t>социокультурными</w:t>
      </w:r>
      <w:proofErr w:type="spellEnd"/>
      <w:r w:rsidRPr="00BB436E">
        <w:rPr>
          <w:rFonts w:ascii="Times New Roman" w:hAnsi="Times New Roman"/>
          <w:sz w:val="28"/>
          <w:szCs w:val="28"/>
        </w:rPr>
        <w:t>,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Личностные результаты освоения предмета «Химия» отражают </w:t>
      </w:r>
      <w:proofErr w:type="spellStart"/>
      <w:r w:rsidRPr="00BB436E">
        <w:rPr>
          <w:rFonts w:ascii="Times New Roman" w:hAnsi="Times New Roman"/>
          <w:sz w:val="28"/>
          <w:szCs w:val="28"/>
        </w:rPr>
        <w:t>сформированность</w:t>
      </w:r>
      <w:proofErr w:type="spellEnd"/>
      <w:r w:rsidRPr="00BB436E">
        <w:rPr>
          <w:rFonts w:ascii="Times New Roman" w:hAnsi="Times New Roman"/>
          <w:sz w:val="28"/>
          <w:szCs w:val="28"/>
        </w:rPr>
        <w:t xml:space="preserve"> опыта познавательной и практической деятельности обучающихся по реализации принятых в обществе ценностей, в том числе в части: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b/>
          <w:sz w:val="28"/>
          <w:szCs w:val="28"/>
        </w:rPr>
        <w:t>1) гражданского воспитания</w:t>
      </w:r>
      <w:r w:rsidRPr="00BB436E">
        <w:rPr>
          <w:rFonts w:ascii="Times New Roman" w:hAnsi="Times New Roman"/>
          <w:sz w:val="28"/>
          <w:szCs w:val="28"/>
        </w:rPr>
        <w:t>:</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осознания </w:t>
      </w:r>
      <w:proofErr w:type="gramStart"/>
      <w:r w:rsidRPr="00BB436E">
        <w:rPr>
          <w:rFonts w:ascii="Times New Roman" w:hAnsi="Times New Roman"/>
          <w:sz w:val="28"/>
          <w:szCs w:val="28"/>
        </w:rPr>
        <w:t>обучающимися</w:t>
      </w:r>
      <w:proofErr w:type="gramEnd"/>
      <w:r w:rsidRPr="00BB436E">
        <w:rPr>
          <w:rFonts w:ascii="Times New Roman" w:hAnsi="Times New Roman"/>
          <w:sz w:val="28"/>
          <w:szCs w:val="28"/>
        </w:rPr>
        <w:t xml:space="preserve"> своих конституционных прав и обязанностей, уважения к закону и правопорядку;</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представления о социальных нормах и правилах межличностных отношений в коллективе;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lastRenderedPageBreak/>
        <w:t>способности понимать и принимать мотивы, намерения, логику и аргументы других при анализе различных видов учебной деятельности;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b/>
          <w:sz w:val="28"/>
          <w:szCs w:val="28"/>
        </w:rPr>
        <w:t>2) патриотического воспитания</w:t>
      </w:r>
      <w:r w:rsidRPr="00BB436E">
        <w:rPr>
          <w:rFonts w:ascii="Times New Roman" w:hAnsi="Times New Roman"/>
          <w:sz w:val="28"/>
          <w:szCs w:val="28"/>
        </w:rPr>
        <w:t>:</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ценностного отношения к историческому и научному наследию отечественной химии;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b/>
          <w:sz w:val="28"/>
          <w:szCs w:val="28"/>
        </w:rPr>
        <w:t>3) духовно-нравственного воспитания: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нравственного сознания, этического поведения;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b/>
          <w:sz w:val="28"/>
          <w:szCs w:val="28"/>
        </w:rPr>
        <w:t>4) формирования культуры здоровья: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соблюдения правил безопасного обращения с веществами в быту, повседневной жизни и в трудовой деятельности;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осознания последствий и неприятия вредных привычек (употребления алкоголя, наркотиков, курения);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b/>
          <w:sz w:val="28"/>
          <w:szCs w:val="28"/>
        </w:rPr>
        <w:t>5) трудового воспитания: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коммуникативной компетентности в учебно-исследовательской деятельности, общественно полезной, творческой и других видах деятельности;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установки на активное участие в решении практических задач социальной направленности (в рамках своего класса, школы);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интереса к практическому изучению профессий различного рода, в том числе на основе применения предметных знаний по химии;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уважения к труду, людям труда и результатам трудовой деятельности;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b/>
          <w:sz w:val="28"/>
          <w:szCs w:val="28"/>
        </w:rPr>
        <w:lastRenderedPageBreak/>
        <w:t>6) экологического воспитания: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экологически целесообразного отношения к природе, как источнику существования жизни на Земле;</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осознания необходимости использования достижений химии для решения вопросов рационального природопользования;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BB436E">
        <w:rPr>
          <w:rFonts w:ascii="Times New Roman" w:hAnsi="Times New Roman"/>
          <w:sz w:val="28"/>
          <w:szCs w:val="28"/>
        </w:rPr>
        <w:t>хемофобии</w:t>
      </w:r>
      <w:proofErr w:type="spellEnd"/>
      <w:r w:rsidRPr="00BB436E">
        <w:rPr>
          <w:rFonts w:ascii="Times New Roman" w:hAnsi="Times New Roman"/>
          <w:sz w:val="28"/>
          <w:szCs w:val="28"/>
        </w:rPr>
        <w:t>;</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b/>
          <w:sz w:val="28"/>
          <w:szCs w:val="28"/>
        </w:rPr>
        <w:t>7) ценности научного познания:</w:t>
      </w:r>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t>сформированности</w:t>
      </w:r>
      <w:proofErr w:type="spellEnd"/>
      <w:r w:rsidRPr="00BB436E">
        <w:rPr>
          <w:rFonts w:ascii="Times New Roman" w:hAnsi="Times New Roman"/>
          <w:sz w:val="28"/>
          <w:szCs w:val="28"/>
        </w:rPr>
        <w:t xml:space="preserve"> мировоззрения, соответствующего современному уровню развития науки и общественной практики;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7D6EFF" w:rsidRPr="00BB436E" w:rsidRDefault="00BB436E">
      <w:pPr>
        <w:spacing w:after="0" w:line="264" w:lineRule="exact"/>
        <w:ind w:firstLine="600"/>
        <w:jc w:val="both"/>
        <w:rPr>
          <w:rFonts w:ascii="Times New Roman" w:hAnsi="Times New Roman"/>
          <w:sz w:val="28"/>
          <w:szCs w:val="28"/>
        </w:rPr>
      </w:pPr>
      <w:proofErr w:type="spellStart"/>
      <w:proofErr w:type="gramStart"/>
      <w:r w:rsidRPr="00BB436E">
        <w:rPr>
          <w:rFonts w:ascii="Times New Roman" w:hAnsi="Times New Roman"/>
          <w:sz w:val="28"/>
          <w:szCs w:val="28"/>
        </w:rPr>
        <w:t>естественно-научной</w:t>
      </w:r>
      <w:proofErr w:type="spellEnd"/>
      <w:proofErr w:type="gramEnd"/>
      <w:r w:rsidRPr="00BB436E">
        <w:rPr>
          <w:rFonts w:ascii="Times New Roman" w:hAnsi="Times New Roman"/>
          <w:sz w:val="28"/>
          <w:szCs w:val="28"/>
        </w:rPr>
        <w:t xml:space="preserve">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способности самостоятельно использовать химические знания для решения проблем в реальных жизненных ситуациях;</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интереса к познанию и исследовательской деятельности;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интереса к особенностям труда в различных сферах профессиональной деятельности.</w:t>
      </w:r>
    </w:p>
    <w:p w:rsidR="009566EB" w:rsidRDefault="009566EB">
      <w:pPr>
        <w:spacing w:after="0"/>
        <w:ind w:left="120"/>
        <w:rPr>
          <w:rFonts w:ascii="Times New Roman" w:hAnsi="Times New Roman"/>
          <w:b/>
          <w:sz w:val="28"/>
          <w:szCs w:val="28"/>
        </w:rPr>
      </w:pPr>
    </w:p>
    <w:p w:rsidR="007D6EFF" w:rsidRPr="00BB436E" w:rsidRDefault="00BB436E">
      <w:pPr>
        <w:spacing w:after="0"/>
        <w:ind w:left="120"/>
        <w:rPr>
          <w:rFonts w:ascii="Times New Roman" w:hAnsi="Times New Roman"/>
          <w:sz w:val="28"/>
          <w:szCs w:val="28"/>
        </w:rPr>
      </w:pPr>
      <w:r w:rsidRPr="00BB436E">
        <w:rPr>
          <w:rFonts w:ascii="Times New Roman" w:hAnsi="Times New Roman"/>
          <w:b/>
          <w:sz w:val="28"/>
          <w:szCs w:val="28"/>
        </w:rPr>
        <w:lastRenderedPageBreak/>
        <w:t>МЕТАПРЕДМЕТНЫЕ РЕЗУЛЬТАТЫ</w:t>
      </w:r>
    </w:p>
    <w:p w:rsidR="007D6EFF" w:rsidRPr="00BB436E" w:rsidRDefault="007D6EFF">
      <w:pPr>
        <w:spacing w:after="0"/>
        <w:ind w:left="120"/>
        <w:rPr>
          <w:rFonts w:ascii="Times New Roman" w:hAnsi="Times New Roman"/>
          <w:sz w:val="28"/>
          <w:szCs w:val="28"/>
        </w:rPr>
      </w:pPr>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t>Метапредметные</w:t>
      </w:r>
      <w:proofErr w:type="spellEnd"/>
      <w:r w:rsidRPr="00BB436E">
        <w:rPr>
          <w:rFonts w:ascii="Times New Roman" w:hAnsi="Times New Roman"/>
          <w:sz w:val="28"/>
          <w:szCs w:val="28"/>
        </w:rPr>
        <w:t xml:space="preserve"> результаты освоения учебного предмета «Химия» на уровне среднего общего образования включают: </w:t>
      </w:r>
    </w:p>
    <w:p w:rsidR="007D6EFF" w:rsidRPr="00BB436E" w:rsidRDefault="00BB436E">
      <w:pPr>
        <w:spacing w:after="0" w:line="264" w:lineRule="exact"/>
        <w:ind w:firstLine="600"/>
        <w:jc w:val="both"/>
        <w:rPr>
          <w:rFonts w:ascii="Times New Roman" w:hAnsi="Times New Roman"/>
          <w:sz w:val="28"/>
          <w:szCs w:val="28"/>
        </w:rPr>
      </w:pPr>
      <w:proofErr w:type="gramStart"/>
      <w:r w:rsidRPr="00BB436E">
        <w:rPr>
          <w:rFonts w:ascii="Times New Roman" w:hAnsi="Times New Roman"/>
          <w:sz w:val="28"/>
          <w:szCs w:val="28"/>
        </w:rPr>
        <w:t>значимые для формирования мировоззрения обучающихся междисциплинарные (</w:t>
      </w:r>
      <w:proofErr w:type="spellStart"/>
      <w:r w:rsidRPr="00BB436E">
        <w:rPr>
          <w:rFonts w:ascii="Times New Roman" w:hAnsi="Times New Roman"/>
          <w:sz w:val="28"/>
          <w:szCs w:val="28"/>
        </w:rPr>
        <w:t>межпредметные</w:t>
      </w:r>
      <w:proofErr w:type="spellEnd"/>
      <w:r w:rsidRPr="00BB436E">
        <w:rPr>
          <w:rFonts w:ascii="Times New Roman" w:hAnsi="Times New Roman"/>
          <w:sz w:val="28"/>
          <w:szCs w:val="28"/>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roofErr w:type="gramEnd"/>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BB436E">
        <w:rPr>
          <w:rFonts w:ascii="Times New Roman" w:hAnsi="Times New Roman"/>
          <w:sz w:val="28"/>
          <w:szCs w:val="28"/>
        </w:rPr>
        <w:t>обучающихся</w:t>
      </w:r>
      <w:proofErr w:type="gramEnd"/>
      <w:r w:rsidRPr="00BB436E">
        <w:rPr>
          <w:rFonts w:ascii="Times New Roman" w:hAnsi="Times New Roman"/>
          <w:sz w:val="28"/>
          <w:szCs w:val="28"/>
        </w:rPr>
        <w:t>;</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способность </w:t>
      </w:r>
      <w:proofErr w:type="gramStart"/>
      <w:r w:rsidRPr="00BB436E">
        <w:rPr>
          <w:rFonts w:ascii="Times New Roman" w:hAnsi="Times New Roman"/>
          <w:sz w:val="28"/>
          <w:szCs w:val="28"/>
        </w:rPr>
        <w:t>обучающихся</w:t>
      </w:r>
      <w:proofErr w:type="gramEnd"/>
      <w:r w:rsidRPr="00BB436E">
        <w:rPr>
          <w:rFonts w:ascii="Times New Roman" w:hAnsi="Times New Roman"/>
          <w:sz w:val="28"/>
          <w:szCs w:val="28"/>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t>Метапредметные</w:t>
      </w:r>
      <w:proofErr w:type="spellEnd"/>
      <w:r w:rsidRPr="00BB436E">
        <w:rPr>
          <w:rFonts w:ascii="Times New Roman" w:hAnsi="Times New Roman"/>
          <w:sz w:val="28"/>
          <w:szCs w:val="28"/>
        </w:rPr>
        <w:t xml:space="preserve"> результаты отражают овладение универсальными учебными познавательными, коммуникативными и регулятивными действиями.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b/>
          <w:sz w:val="28"/>
          <w:szCs w:val="28"/>
        </w:rPr>
        <w:t>Овладение универсальными учебными познавательными действиями: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b/>
          <w:sz w:val="28"/>
          <w:szCs w:val="28"/>
        </w:rPr>
        <w:t>1) базовые логические действия: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самостоятельно формулировать и актуализировать проблему, всесторонне её рассматривать;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определять цели деятельности, задавая параметры и критерии их достижения, соотносить результаты деятельности с поставленными целями;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выбирать основания и критерии для классификации веществ и химических реакций;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устанавливать причинно-следственные связи между изучаемыми явлениями;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строить </w:t>
      </w:r>
      <w:proofErr w:type="gramStart"/>
      <w:r w:rsidRPr="00BB436E">
        <w:rPr>
          <w:rFonts w:ascii="Times New Roman" w:hAnsi="Times New Roman"/>
          <w:sz w:val="28"/>
          <w:szCs w:val="28"/>
        </w:rPr>
        <w:t>логические рассуждения</w:t>
      </w:r>
      <w:proofErr w:type="gramEnd"/>
      <w:r w:rsidRPr="00BB436E">
        <w:rPr>
          <w:rFonts w:ascii="Times New Roman" w:hAnsi="Times New Roman"/>
          <w:sz w:val="28"/>
          <w:szCs w:val="28"/>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b/>
          <w:sz w:val="28"/>
          <w:szCs w:val="28"/>
        </w:rPr>
        <w:t>2) базовые исследовательские действия: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lastRenderedPageBreak/>
        <w:t>владеть основами методов научного познания веществ и химических реакций;</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b/>
          <w:sz w:val="28"/>
          <w:szCs w:val="28"/>
        </w:rPr>
        <w:t>3) работа с информацией:</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приобретать опыт использования информационно-коммуникативных технологий и различных поисковых систем;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самостоятельно выбирать оптимальную форму представления информации (схемы, графики, диаграммы, таблицы, рисунки и другие);</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использовать научный язык в качестве средства при работе с химической информацией: применять </w:t>
      </w:r>
      <w:proofErr w:type="spellStart"/>
      <w:r w:rsidRPr="00BB436E">
        <w:rPr>
          <w:rFonts w:ascii="Times New Roman" w:hAnsi="Times New Roman"/>
          <w:sz w:val="28"/>
          <w:szCs w:val="28"/>
        </w:rPr>
        <w:t>межпредметные</w:t>
      </w:r>
      <w:proofErr w:type="spellEnd"/>
      <w:r w:rsidRPr="00BB436E">
        <w:rPr>
          <w:rFonts w:ascii="Times New Roman" w:hAnsi="Times New Roman"/>
          <w:sz w:val="28"/>
          <w:szCs w:val="28"/>
        </w:rPr>
        <w:t xml:space="preserve"> (физические и математические) знаки и символы, формулы, аббревиатуры, номенклатуру;</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использовать и преобразовывать знаково-символические средства наглядности.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b/>
          <w:sz w:val="28"/>
          <w:szCs w:val="28"/>
        </w:rPr>
        <w:t>Овладение универсальными коммуникативными действиями: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b/>
          <w:sz w:val="28"/>
          <w:szCs w:val="28"/>
        </w:rPr>
        <w:t>Овладение универсальными регулятивными действиями:</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w:t>
      </w:r>
      <w:r w:rsidRPr="00BB436E">
        <w:rPr>
          <w:rFonts w:ascii="Times New Roman" w:hAnsi="Times New Roman"/>
          <w:sz w:val="28"/>
          <w:szCs w:val="28"/>
        </w:rPr>
        <w:lastRenderedPageBreak/>
        <w:t xml:space="preserve">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осуществлять самоконтроль своей деятельности на основе самоанализа и самооценки.</w:t>
      </w:r>
    </w:p>
    <w:p w:rsidR="007D6EFF" w:rsidRPr="00BB436E" w:rsidRDefault="007D6EFF">
      <w:pPr>
        <w:spacing w:after="0"/>
        <w:ind w:left="120"/>
        <w:rPr>
          <w:rFonts w:ascii="Times New Roman" w:hAnsi="Times New Roman"/>
          <w:sz w:val="28"/>
          <w:szCs w:val="28"/>
        </w:rPr>
      </w:pPr>
    </w:p>
    <w:p w:rsidR="007D6EFF" w:rsidRPr="00BB436E" w:rsidRDefault="00BB436E">
      <w:pPr>
        <w:spacing w:after="0"/>
        <w:ind w:left="120"/>
        <w:rPr>
          <w:rFonts w:ascii="Times New Roman" w:hAnsi="Times New Roman"/>
          <w:sz w:val="28"/>
          <w:szCs w:val="28"/>
        </w:rPr>
      </w:pPr>
      <w:r w:rsidRPr="00BB436E">
        <w:rPr>
          <w:rFonts w:ascii="Times New Roman" w:hAnsi="Times New Roman"/>
          <w:b/>
          <w:sz w:val="28"/>
          <w:szCs w:val="28"/>
        </w:rPr>
        <w:t>ПРЕДМЕТНЫЕ РЕЗУЛЬТАТЫ</w:t>
      </w:r>
    </w:p>
    <w:p w:rsidR="007D6EFF" w:rsidRPr="00BB436E" w:rsidRDefault="007D6EFF">
      <w:pPr>
        <w:spacing w:after="0"/>
        <w:ind w:left="120"/>
        <w:rPr>
          <w:rFonts w:ascii="Times New Roman" w:hAnsi="Times New Roman"/>
          <w:sz w:val="28"/>
          <w:szCs w:val="28"/>
        </w:rPr>
      </w:pPr>
    </w:p>
    <w:p w:rsidR="007D6EFF" w:rsidRPr="00BB436E" w:rsidRDefault="00BB436E">
      <w:pPr>
        <w:spacing w:after="0" w:line="264" w:lineRule="exact"/>
        <w:ind w:left="120"/>
        <w:jc w:val="both"/>
        <w:rPr>
          <w:rFonts w:ascii="Times New Roman" w:hAnsi="Times New Roman"/>
          <w:sz w:val="28"/>
          <w:szCs w:val="28"/>
        </w:rPr>
      </w:pPr>
      <w:r w:rsidRPr="00BB436E">
        <w:rPr>
          <w:rFonts w:ascii="Times New Roman" w:hAnsi="Times New Roman"/>
          <w:b/>
          <w:sz w:val="28"/>
          <w:szCs w:val="28"/>
        </w:rPr>
        <w:t>10 КЛАСС</w:t>
      </w:r>
    </w:p>
    <w:p w:rsidR="007D6EFF" w:rsidRPr="00BB436E" w:rsidRDefault="007D6EFF">
      <w:pPr>
        <w:spacing w:after="0" w:line="264" w:lineRule="exact"/>
        <w:ind w:left="120"/>
        <w:jc w:val="both"/>
        <w:rPr>
          <w:rFonts w:ascii="Times New Roman" w:hAnsi="Times New Roman"/>
          <w:sz w:val="28"/>
          <w:szCs w:val="28"/>
        </w:rPr>
      </w:pP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Предметные результаты освоения курса «Органическая химия» отражают:</w:t>
      </w:r>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t>сформированность</w:t>
      </w:r>
      <w:proofErr w:type="spellEnd"/>
      <w:r w:rsidRPr="00BB436E">
        <w:rPr>
          <w:rFonts w:ascii="Times New Roman" w:hAnsi="Times New Roman"/>
          <w:sz w:val="28"/>
          <w:szCs w:val="28"/>
        </w:rPr>
        <w:t xml:space="preserve"> представлений о химической составляющей </w:t>
      </w:r>
      <w:proofErr w:type="spellStart"/>
      <w:proofErr w:type="gramStart"/>
      <w:r w:rsidRPr="00BB436E">
        <w:rPr>
          <w:rFonts w:ascii="Times New Roman" w:hAnsi="Times New Roman"/>
          <w:sz w:val="28"/>
          <w:szCs w:val="28"/>
        </w:rPr>
        <w:t>естественно-научной</w:t>
      </w:r>
      <w:proofErr w:type="spellEnd"/>
      <w:proofErr w:type="gramEnd"/>
      <w:r w:rsidRPr="00BB436E">
        <w:rPr>
          <w:rFonts w:ascii="Times New Roman" w:hAnsi="Times New Roman"/>
          <w:sz w:val="28"/>
          <w:szCs w:val="28"/>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7D6EFF" w:rsidRPr="00BB436E" w:rsidRDefault="00BB436E">
      <w:pPr>
        <w:spacing w:after="0" w:line="264" w:lineRule="exact"/>
        <w:ind w:firstLine="600"/>
        <w:jc w:val="both"/>
        <w:rPr>
          <w:rFonts w:ascii="Times New Roman" w:hAnsi="Times New Roman"/>
          <w:sz w:val="28"/>
          <w:szCs w:val="28"/>
        </w:rPr>
      </w:pPr>
      <w:proofErr w:type="gramStart"/>
      <w:r w:rsidRPr="00BB436E">
        <w:rPr>
          <w:rFonts w:ascii="Times New Roman" w:hAnsi="Times New Roman"/>
          <w:sz w:val="28"/>
          <w:szCs w:val="28"/>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BB436E">
        <w:rPr>
          <w:rFonts w:ascii="Times New Roman" w:hAnsi="Times New Roman"/>
          <w:sz w:val="28"/>
          <w:szCs w:val="28"/>
        </w:rPr>
        <w:t>электроотрицательность</w:t>
      </w:r>
      <w:proofErr w:type="spellEnd"/>
      <w:r w:rsidRPr="00BB436E">
        <w:rPr>
          <w:rFonts w:ascii="Times New Roman" w:hAnsi="Times New Roman"/>
          <w:sz w:val="28"/>
          <w:szCs w:val="28"/>
        </w:rPr>
        <w:t>,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roofErr w:type="gramEnd"/>
      <w:r w:rsidRPr="00BB436E">
        <w:rPr>
          <w:rFonts w:ascii="Times New Roman" w:hAnsi="Times New Roman"/>
          <w:sz w:val="28"/>
          <w:szCs w:val="28"/>
        </w:rPr>
        <w:t xml:space="preserve">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BB436E">
        <w:rPr>
          <w:rFonts w:ascii="Times New Roman" w:hAnsi="Times New Roman"/>
          <w:sz w:val="28"/>
          <w:szCs w:val="28"/>
        </w:rPr>
        <w:t>фактологические</w:t>
      </w:r>
      <w:proofErr w:type="spellEnd"/>
      <w:r w:rsidRPr="00BB436E">
        <w:rPr>
          <w:rFonts w:ascii="Times New Roman" w:hAnsi="Times New Roman"/>
          <w:sz w:val="28"/>
          <w:szCs w:val="28"/>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t>сформированность</w:t>
      </w:r>
      <w:proofErr w:type="spellEnd"/>
      <w:r w:rsidRPr="00BB436E">
        <w:rPr>
          <w:rFonts w:ascii="Times New Roman" w:hAnsi="Times New Roman"/>
          <w:sz w:val="28"/>
          <w:szCs w:val="28"/>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7D6EFF" w:rsidRPr="00BB436E" w:rsidRDefault="00BB436E">
      <w:pPr>
        <w:spacing w:after="0" w:line="264" w:lineRule="exact"/>
        <w:ind w:firstLine="600"/>
        <w:jc w:val="both"/>
        <w:rPr>
          <w:rFonts w:ascii="Times New Roman" w:hAnsi="Times New Roman"/>
          <w:sz w:val="28"/>
          <w:szCs w:val="28"/>
        </w:rPr>
      </w:pPr>
      <w:proofErr w:type="spellStart"/>
      <w:proofErr w:type="gramStart"/>
      <w:r w:rsidRPr="00BB436E">
        <w:rPr>
          <w:rFonts w:ascii="Times New Roman" w:hAnsi="Times New Roman"/>
          <w:sz w:val="28"/>
          <w:szCs w:val="28"/>
        </w:rPr>
        <w:t>сформированность</w:t>
      </w:r>
      <w:proofErr w:type="spellEnd"/>
      <w:r w:rsidRPr="00BB436E">
        <w:rPr>
          <w:rFonts w:ascii="Times New Roman" w:hAnsi="Times New Roman"/>
          <w:sz w:val="28"/>
          <w:szCs w:val="28"/>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p w:rsidR="007D6EFF" w:rsidRPr="00BB436E" w:rsidRDefault="00BB436E">
      <w:pPr>
        <w:spacing w:after="0" w:line="264" w:lineRule="exact"/>
        <w:ind w:firstLine="600"/>
        <w:jc w:val="both"/>
        <w:rPr>
          <w:rFonts w:ascii="Times New Roman" w:hAnsi="Times New Roman"/>
          <w:sz w:val="28"/>
          <w:szCs w:val="28"/>
        </w:rPr>
      </w:pPr>
      <w:proofErr w:type="spellStart"/>
      <w:proofErr w:type="gramStart"/>
      <w:r w:rsidRPr="00BB436E">
        <w:rPr>
          <w:rFonts w:ascii="Times New Roman" w:hAnsi="Times New Roman"/>
          <w:sz w:val="28"/>
          <w:szCs w:val="28"/>
        </w:rPr>
        <w:t>сформированность</w:t>
      </w:r>
      <w:proofErr w:type="spellEnd"/>
      <w:r w:rsidRPr="00BB436E">
        <w:rPr>
          <w:rFonts w:ascii="Times New Roman" w:hAnsi="Times New Roman"/>
          <w:sz w:val="28"/>
          <w:szCs w:val="28"/>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w:t>
      </w:r>
      <w:r w:rsidRPr="00BB436E">
        <w:rPr>
          <w:rFonts w:ascii="Times New Roman" w:hAnsi="Times New Roman"/>
          <w:sz w:val="28"/>
          <w:szCs w:val="28"/>
        </w:rPr>
        <w:lastRenderedPageBreak/>
        <w:t>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t>сформированность</w:t>
      </w:r>
      <w:proofErr w:type="spellEnd"/>
      <w:r w:rsidRPr="00BB436E">
        <w:rPr>
          <w:rFonts w:ascii="Times New Roman" w:hAnsi="Times New Roman"/>
          <w:sz w:val="28"/>
          <w:szCs w:val="28"/>
        </w:rPr>
        <w:t xml:space="preserve"> умения определять виды химической связи в органических соединениях (одинарные и кратные); </w:t>
      </w:r>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t>сформированность</w:t>
      </w:r>
      <w:proofErr w:type="spellEnd"/>
      <w:r w:rsidRPr="00BB436E">
        <w:rPr>
          <w:rFonts w:ascii="Times New Roman" w:hAnsi="Times New Roman"/>
          <w:sz w:val="28"/>
          <w:szCs w:val="28"/>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7D6EFF" w:rsidRPr="00BB436E" w:rsidRDefault="00BB436E">
      <w:pPr>
        <w:spacing w:after="0" w:line="264" w:lineRule="exact"/>
        <w:ind w:firstLine="600"/>
        <w:jc w:val="both"/>
        <w:rPr>
          <w:rFonts w:ascii="Times New Roman" w:hAnsi="Times New Roman"/>
          <w:sz w:val="28"/>
          <w:szCs w:val="28"/>
        </w:rPr>
      </w:pPr>
      <w:proofErr w:type="spellStart"/>
      <w:proofErr w:type="gramStart"/>
      <w:r w:rsidRPr="00BB436E">
        <w:rPr>
          <w:rFonts w:ascii="Times New Roman" w:hAnsi="Times New Roman"/>
          <w:sz w:val="28"/>
          <w:szCs w:val="28"/>
        </w:rPr>
        <w:t>сформированность</w:t>
      </w:r>
      <w:proofErr w:type="spellEnd"/>
      <w:r w:rsidRPr="00BB436E">
        <w:rPr>
          <w:rFonts w:ascii="Times New Roman" w:hAnsi="Times New Roman"/>
          <w:sz w:val="28"/>
          <w:szCs w:val="28"/>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roofErr w:type="gramEnd"/>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t>сформированность</w:t>
      </w:r>
      <w:proofErr w:type="spellEnd"/>
      <w:r w:rsidRPr="00BB436E">
        <w:rPr>
          <w:rFonts w:ascii="Times New Roman" w:hAnsi="Times New Roman"/>
          <w:sz w:val="28"/>
          <w:szCs w:val="28"/>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t>сформированность</w:t>
      </w:r>
      <w:proofErr w:type="spellEnd"/>
      <w:r w:rsidRPr="00BB436E">
        <w:rPr>
          <w:rFonts w:ascii="Times New Roman" w:hAnsi="Times New Roman"/>
          <w:sz w:val="28"/>
          <w:szCs w:val="28"/>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t>сформированность</w:t>
      </w:r>
      <w:proofErr w:type="spellEnd"/>
      <w:r w:rsidRPr="00BB436E">
        <w:rPr>
          <w:rFonts w:ascii="Times New Roman" w:hAnsi="Times New Roman"/>
          <w:sz w:val="28"/>
          <w:szCs w:val="28"/>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t>сформированность</w:t>
      </w:r>
      <w:proofErr w:type="spellEnd"/>
      <w:r w:rsidRPr="00BB436E">
        <w:rPr>
          <w:rFonts w:ascii="Times New Roman" w:hAnsi="Times New Roman"/>
          <w:sz w:val="28"/>
          <w:szCs w:val="28"/>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7D6EFF" w:rsidRPr="00BB436E" w:rsidRDefault="00BB436E">
      <w:pPr>
        <w:spacing w:after="0" w:line="264" w:lineRule="exact"/>
        <w:ind w:firstLine="600"/>
        <w:jc w:val="both"/>
        <w:rPr>
          <w:rFonts w:ascii="Times New Roman" w:hAnsi="Times New Roman"/>
          <w:sz w:val="28"/>
          <w:szCs w:val="28"/>
        </w:rPr>
      </w:pPr>
      <w:proofErr w:type="spellStart"/>
      <w:proofErr w:type="gramStart"/>
      <w:r w:rsidRPr="00BB436E">
        <w:rPr>
          <w:rFonts w:ascii="Times New Roman" w:hAnsi="Times New Roman"/>
          <w:sz w:val="28"/>
          <w:szCs w:val="28"/>
        </w:rPr>
        <w:t>сформированность</w:t>
      </w:r>
      <w:proofErr w:type="spellEnd"/>
      <w:r w:rsidRPr="00BB436E">
        <w:rPr>
          <w:rFonts w:ascii="Times New Roman" w:hAnsi="Times New Roman"/>
          <w:sz w:val="28"/>
          <w:szCs w:val="28"/>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t>сформированность</w:t>
      </w:r>
      <w:proofErr w:type="spellEnd"/>
      <w:r w:rsidRPr="00BB436E">
        <w:rPr>
          <w:rFonts w:ascii="Times New Roman" w:hAnsi="Times New Roman"/>
          <w:sz w:val="28"/>
          <w:szCs w:val="28"/>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7D6EFF" w:rsidRPr="00BB436E" w:rsidRDefault="00BB436E">
      <w:pPr>
        <w:spacing w:after="0" w:line="264" w:lineRule="exact"/>
        <w:ind w:firstLine="600"/>
        <w:jc w:val="both"/>
        <w:rPr>
          <w:rFonts w:ascii="Times New Roman" w:hAnsi="Times New Roman"/>
          <w:sz w:val="28"/>
          <w:szCs w:val="28"/>
        </w:rPr>
      </w:pPr>
      <w:proofErr w:type="spellStart"/>
      <w:r w:rsidRPr="00BB436E">
        <w:rPr>
          <w:rFonts w:ascii="Times New Roman" w:hAnsi="Times New Roman"/>
          <w:sz w:val="28"/>
          <w:szCs w:val="28"/>
        </w:rPr>
        <w:lastRenderedPageBreak/>
        <w:t>сформированность</w:t>
      </w:r>
      <w:proofErr w:type="spellEnd"/>
      <w:r w:rsidRPr="00BB436E">
        <w:rPr>
          <w:rFonts w:ascii="Times New Roman" w:hAnsi="Times New Roman"/>
          <w:sz w:val="28"/>
          <w:szCs w:val="28"/>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7D6EFF" w:rsidRPr="00BB436E" w:rsidRDefault="00BB436E">
      <w:pPr>
        <w:spacing w:after="0" w:line="264" w:lineRule="exact"/>
        <w:ind w:firstLine="600"/>
        <w:jc w:val="both"/>
        <w:rPr>
          <w:rFonts w:ascii="Times New Roman" w:hAnsi="Times New Roman"/>
          <w:sz w:val="28"/>
          <w:szCs w:val="28"/>
        </w:rPr>
      </w:pPr>
      <w:r w:rsidRPr="00BB436E">
        <w:rPr>
          <w:rFonts w:ascii="Times New Roman" w:hAnsi="Times New Roman"/>
          <w:sz w:val="28"/>
          <w:szCs w:val="28"/>
        </w:rPr>
        <w:t>для слепых и слабовидящих обучающихся: умение использовать рельефно-точечную систему обозначений Л. Брайля для записи химических формул.</w:t>
      </w:r>
    </w:p>
    <w:p w:rsidR="007D6EFF" w:rsidRPr="00BB436E" w:rsidRDefault="007D6EFF">
      <w:pPr>
        <w:spacing w:after="0" w:line="264" w:lineRule="exact"/>
        <w:ind w:left="120"/>
        <w:jc w:val="both"/>
        <w:rPr>
          <w:rFonts w:ascii="Times New Roman" w:hAnsi="Times New Roman"/>
          <w:sz w:val="28"/>
          <w:szCs w:val="28"/>
        </w:rPr>
      </w:pPr>
    </w:p>
    <w:p w:rsidR="007D6EFF" w:rsidRPr="00BB436E" w:rsidRDefault="007D6EFF">
      <w:pPr>
        <w:spacing w:after="0" w:line="264" w:lineRule="exact"/>
        <w:ind w:left="120"/>
        <w:jc w:val="both"/>
        <w:rPr>
          <w:rFonts w:ascii="Times New Roman" w:hAnsi="Times New Roman"/>
          <w:sz w:val="28"/>
          <w:szCs w:val="28"/>
        </w:rPr>
      </w:pPr>
    </w:p>
    <w:p w:rsidR="007D6EFF" w:rsidRPr="00BB436E" w:rsidRDefault="007D6EFF">
      <w:pPr>
        <w:rPr>
          <w:rFonts w:ascii="Times New Roman" w:hAnsi="Times New Roman"/>
          <w:sz w:val="28"/>
          <w:szCs w:val="28"/>
        </w:rPr>
        <w:sectPr w:rsidR="007D6EFF" w:rsidRPr="00BB436E" w:rsidSect="009566EB">
          <w:type w:val="continuous"/>
          <w:pgSz w:w="16383" w:h="11906" w:orient="landscape"/>
          <w:pgMar w:top="1440" w:right="1440" w:bottom="1440" w:left="1440" w:header="0" w:footer="0" w:gutter="0"/>
          <w:cols w:space="720"/>
          <w:docGrid w:linePitch="299"/>
        </w:sectPr>
      </w:pPr>
    </w:p>
    <w:p w:rsidR="007D6EFF" w:rsidRPr="00BB436E" w:rsidRDefault="00BB436E">
      <w:pPr>
        <w:spacing w:after="0"/>
        <w:ind w:left="120"/>
        <w:rPr>
          <w:rFonts w:ascii="Times New Roman" w:hAnsi="Times New Roman"/>
          <w:sz w:val="28"/>
          <w:szCs w:val="28"/>
        </w:rPr>
      </w:pPr>
      <w:r w:rsidRPr="00BB436E">
        <w:rPr>
          <w:rFonts w:ascii="Times New Roman" w:hAnsi="Times New Roman"/>
          <w:b/>
          <w:sz w:val="28"/>
          <w:szCs w:val="28"/>
        </w:rPr>
        <w:lastRenderedPageBreak/>
        <w:t xml:space="preserve"> ТЕМАТИЧЕСКОЕ ПЛАНИРОВАНИЕ </w:t>
      </w:r>
    </w:p>
    <w:p w:rsidR="007D6EFF" w:rsidRPr="00BB436E" w:rsidRDefault="00BB436E">
      <w:pPr>
        <w:spacing w:after="0"/>
        <w:ind w:left="120"/>
        <w:rPr>
          <w:rFonts w:ascii="Times New Roman" w:hAnsi="Times New Roman"/>
          <w:sz w:val="28"/>
          <w:szCs w:val="28"/>
        </w:rPr>
      </w:pPr>
      <w:r w:rsidRPr="00BB436E">
        <w:rPr>
          <w:rFonts w:ascii="Times New Roman" w:hAnsi="Times New Roman"/>
          <w:b/>
          <w:sz w:val="28"/>
          <w:szCs w:val="28"/>
        </w:rPr>
        <w:t xml:space="preserve"> 10 КЛАСС </w:t>
      </w:r>
    </w:p>
    <w:tbl>
      <w:tblPr>
        <w:tblW w:w="17735" w:type="dxa"/>
        <w:tblInd w:w="-8" w:type="dxa"/>
        <w:tblLayout w:type="fixed"/>
        <w:tblCellMar>
          <w:top w:w="50" w:type="dxa"/>
          <w:left w:w="100" w:type="dxa"/>
        </w:tblCellMar>
        <w:tblLook w:val="04A0"/>
      </w:tblPr>
      <w:tblGrid>
        <w:gridCol w:w="755"/>
        <w:gridCol w:w="2241"/>
        <w:gridCol w:w="1469"/>
        <w:gridCol w:w="888"/>
        <w:gridCol w:w="1559"/>
        <w:gridCol w:w="65"/>
        <w:gridCol w:w="1636"/>
        <w:gridCol w:w="996"/>
        <w:gridCol w:w="847"/>
        <w:gridCol w:w="3137"/>
        <w:gridCol w:w="4142"/>
      </w:tblGrid>
      <w:tr w:rsidR="007D6EFF" w:rsidRPr="00BB436E" w:rsidTr="00BB436E">
        <w:trPr>
          <w:gridAfter w:val="1"/>
          <w:wAfter w:w="4142" w:type="dxa"/>
          <w:trHeight w:val="144"/>
        </w:trPr>
        <w:tc>
          <w:tcPr>
            <w:tcW w:w="755"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t xml:space="preserve">№ </w:t>
            </w:r>
            <w:proofErr w:type="spellStart"/>
            <w:proofErr w:type="gramStart"/>
            <w:r w:rsidRPr="00BB436E">
              <w:rPr>
                <w:rFonts w:ascii="Times New Roman" w:hAnsi="Times New Roman"/>
                <w:b/>
                <w:sz w:val="28"/>
                <w:szCs w:val="28"/>
              </w:rPr>
              <w:t>п</w:t>
            </w:r>
            <w:proofErr w:type="spellEnd"/>
            <w:proofErr w:type="gramEnd"/>
            <w:r w:rsidRPr="00BB436E">
              <w:rPr>
                <w:rFonts w:ascii="Times New Roman" w:hAnsi="Times New Roman"/>
                <w:b/>
                <w:sz w:val="28"/>
                <w:szCs w:val="28"/>
              </w:rPr>
              <w:t>/</w:t>
            </w:r>
            <w:proofErr w:type="spellStart"/>
            <w:r w:rsidRPr="00BB436E">
              <w:rPr>
                <w:rFonts w:ascii="Times New Roman" w:hAnsi="Times New Roman"/>
                <w:b/>
                <w:sz w:val="28"/>
                <w:szCs w:val="28"/>
              </w:rPr>
              <w:t>п</w:t>
            </w:r>
            <w:proofErr w:type="spellEnd"/>
            <w:r w:rsidRPr="00BB436E">
              <w:rPr>
                <w:rFonts w:ascii="Times New Roman" w:hAnsi="Times New Roman"/>
                <w:b/>
                <w:sz w:val="28"/>
                <w:szCs w:val="28"/>
              </w:rPr>
              <w:t xml:space="preserve"> </w:t>
            </w:r>
          </w:p>
          <w:p w:rsidR="007D6EFF" w:rsidRPr="00BB436E" w:rsidRDefault="007D6EFF">
            <w:pPr>
              <w:spacing w:after="0"/>
              <w:ind w:left="135"/>
              <w:rPr>
                <w:rFonts w:ascii="Times New Roman" w:hAnsi="Times New Roman"/>
                <w:sz w:val="28"/>
                <w:szCs w:val="28"/>
              </w:rPr>
            </w:pPr>
          </w:p>
        </w:tc>
        <w:tc>
          <w:tcPr>
            <w:tcW w:w="4598" w:type="dxa"/>
            <w:gridSpan w:val="3"/>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t xml:space="preserve">Наименование разделов и тем программы </w:t>
            </w:r>
          </w:p>
          <w:p w:rsidR="007D6EFF" w:rsidRPr="00BB436E" w:rsidRDefault="007D6EFF">
            <w:pPr>
              <w:spacing w:after="0"/>
              <w:ind w:left="135"/>
              <w:rPr>
                <w:rFonts w:ascii="Times New Roman" w:hAnsi="Times New Roman"/>
                <w:sz w:val="28"/>
                <w:szCs w:val="28"/>
              </w:rPr>
            </w:pPr>
          </w:p>
        </w:tc>
        <w:tc>
          <w:tcPr>
            <w:tcW w:w="5103" w:type="dxa"/>
            <w:gridSpan w:val="5"/>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b/>
                <w:sz w:val="28"/>
                <w:szCs w:val="28"/>
              </w:rPr>
              <w:t>Количество часов</w:t>
            </w:r>
          </w:p>
        </w:tc>
        <w:tc>
          <w:tcPr>
            <w:tcW w:w="3137"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t xml:space="preserve">Электронные (цифровые) образовательные ресурсы </w:t>
            </w:r>
          </w:p>
          <w:p w:rsidR="007D6EFF" w:rsidRPr="00BB436E" w:rsidRDefault="007D6EFF">
            <w:pPr>
              <w:spacing w:after="0"/>
              <w:ind w:left="135"/>
              <w:rPr>
                <w:rFonts w:ascii="Times New Roman" w:hAnsi="Times New Roman"/>
                <w:sz w:val="28"/>
                <w:szCs w:val="28"/>
              </w:rPr>
            </w:pPr>
          </w:p>
        </w:tc>
      </w:tr>
      <w:tr w:rsidR="007D6EFF" w:rsidRPr="00BB436E" w:rsidTr="00BB436E">
        <w:trPr>
          <w:gridAfter w:val="1"/>
          <w:wAfter w:w="4142" w:type="dxa"/>
          <w:trHeight w:val="144"/>
        </w:trPr>
        <w:tc>
          <w:tcPr>
            <w:tcW w:w="755"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rPr>
                <w:rFonts w:ascii="Times New Roman" w:hAnsi="Times New Roman"/>
                <w:sz w:val="28"/>
                <w:szCs w:val="28"/>
              </w:rPr>
            </w:pPr>
          </w:p>
        </w:tc>
        <w:tc>
          <w:tcPr>
            <w:tcW w:w="4598" w:type="dxa"/>
            <w:gridSpan w:val="3"/>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rPr>
                <w:rFonts w:ascii="Times New Roman" w:hAnsi="Times New Roman"/>
                <w:sz w:val="28"/>
                <w:szCs w:val="28"/>
              </w:rPr>
            </w:pP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t xml:space="preserve">Всего </w:t>
            </w:r>
          </w:p>
          <w:p w:rsidR="007D6EFF" w:rsidRPr="00BB436E" w:rsidRDefault="007D6EFF">
            <w:pPr>
              <w:spacing w:after="0"/>
              <w:ind w:left="135"/>
              <w:rPr>
                <w:rFonts w:ascii="Times New Roman" w:hAnsi="Times New Roman"/>
                <w:sz w:val="28"/>
                <w:szCs w:val="28"/>
              </w:rPr>
            </w:pPr>
          </w:p>
        </w:tc>
        <w:tc>
          <w:tcPr>
            <w:tcW w:w="1701"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t xml:space="preserve">Контрольные работы </w:t>
            </w:r>
          </w:p>
          <w:p w:rsidR="007D6EFF" w:rsidRPr="00BB436E" w:rsidRDefault="007D6EFF">
            <w:pPr>
              <w:spacing w:after="0"/>
              <w:ind w:left="135"/>
              <w:rPr>
                <w:rFonts w:ascii="Times New Roman" w:hAnsi="Times New Roman"/>
                <w:sz w:val="28"/>
                <w:szCs w:val="28"/>
              </w:rPr>
            </w:pPr>
          </w:p>
        </w:tc>
        <w:tc>
          <w:tcPr>
            <w:tcW w:w="1843"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t xml:space="preserve">Практические работы </w:t>
            </w:r>
          </w:p>
          <w:p w:rsidR="007D6EFF" w:rsidRPr="00BB436E" w:rsidRDefault="007D6EFF">
            <w:pPr>
              <w:spacing w:after="0"/>
              <w:ind w:left="135"/>
              <w:rPr>
                <w:rFonts w:ascii="Times New Roman" w:hAnsi="Times New Roman"/>
                <w:sz w:val="28"/>
                <w:szCs w:val="28"/>
              </w:rPr>
            </w:pPr>
          </w:p>
        </w:tc>
        <w:tc>
          <w:tcPr>
            <w:tcW w:w="3137"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rPr>
                <w:rFonts w:ascii="Times New Roman" w:hAnsi="Times New Roman"/>
                <w:sz w:val="28"/>
                <w:szCs w:val="28"/>
              </w:rPr>
            </w:pPr>
          </w:p>
        </w:tc>
      </w:tr>
      <w:tr w:rsidR="007D6EFF" w:rsidRPr="00BB436E" w:rsidTr="00BB436E">
        <w:trPr>
          <w:gridAfter w:val="1"/>
          <w:wAfter w:w="4142" w:type="dxa"/>
          <w:trHeight w:val="144"/>
        </w:trPr>
        <w:tc>
          <w:tcPr>
            <w:tcW w:w="13593" w:type="dxa"/>
            <w:gridSpan w:val="10"/>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t>Раздел 1.</w:t>
            </w:r>
            <w:r w:rsidRPr="00BB436E">
              <w:rPr>
                <w:rFonts w:ascii="Times New Roman" w:hAnsi="Times New Roman"/>
                <w:sz w:val="28"/>
                <w:szCs w:val="28"/>
              </w:rPr>
              <w:t xml:space="preserve"> </w:t>
            </w:r>
            <w:r w:rsidRPr="00BB436E">
              <w:rPr>
                <w:rFonts w:ascii="Times New Roman" w:hAnsi="Times New Roman"/>
                <w:b/>
                <w:sz w:val="28"/>
                <w:szCs w:val="28"/>
              </w:rPr>
              <w:t>Теоретические основы органической химии</w:t>
            </w:r>
          </w:p>
        </w:tc>
      </w:tr>
      <w:tr w:rsidR="007D6EFF" w:rsidRPr="00BB436E" w:rsidTr="00BB436E">
        <w:trPr>
          <w:gridAfter w:val="1"/>
          <w:wAfter w:w="4142" w:type="dxa"/>
          <w:trHeight w:val="144"/>
        </w:trPr>
        <w:tc>
          <w:tcPr>
            <w:tcW w:w="7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1.1</w:t>
            </w:r>
          </w:p>
        </w:tc>
        <w:tc>
          <w:tcPr>
            <w:tcW w:w="4598"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Предмет органической химии. Теория строения органических соединений А. М. Бутлерова</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3 </w:t>
            </w:r>
          </w:p>
        </w:tc>
        <w:tc>
          <w:tcPr>
            <w:tcW w:w="1701"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843"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31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tc>
      </w:tr>
      <w:tr w:rsidR="007D6EFF" w:rsidRPr="00BB436E" w:rsidTr="00BB436E">
        <w:trPr>
          <w:gridAfter w:val="1"/>
          <w:wAfter w:w="4142" w:type="dxa"/>
          <w:trHeight w:val="144"/>
        </w:trPr>
        <w:tc>
          <w:tcPr>
            <w:tcW w:w="5353" w:type="dxa"/>
            <w:gridSpan w:val="4"/>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Итого по разделу</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3 </w:t>
            </w:r>
          </w:p>
        </w:tc>
        <w:tc>
          <w:tcPr>
            <w:tcW w:w="6681" w:type="dxa"/>
            <w:gridSpan w:val="5"/>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rPr>
                <w:rFonts w:ascii="Times New Roman" w:hAnsi="Times New Roman"/>
                <w:sz w:val="28"/>
                <w:szCs w:val="28"/>
              </w:rPr>
            </w:pPr>
          </w:p>
        </w:tc>
      </w:tr>
      <w:tr w:rsidR="007D6EFF" w:rsidRPr="00BB436E" w:rsidTr="00BB436E">
        <w:trPr>
          <w:gridAfter w:val="1"/>
          <w:wAfter w:w="4142" w:type="dxa"/>
          <w:trHeight w:val="144"/>
        </w:trPr>
        <w:tc>
          <w:tcPr>
            <w:tcW w:w="13593" w:type="dxa"/>
            <w:gridSpan w:val="10"/>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t>Раздел 2.</w:t>
            </w:r>
            <w:r w:rsidRPr="00BB436E">
              <w:rPr>
                <w:rFonts w:ascii="Times New Roman" w:hAnsi="Times New Roman"/>
                <w:sz w:val="28"/>
                <w:szCs w:val="28"/>
              </w:rPr>
              <w:t xml:space="preserve"> </w:t>
            </w:r>
            <w:r w:rsidRPr="00BB436E">
              <w:rPr>
                <w:rFonts w:ascii="Times New Roman" w:hAnsi="Times New Roman"/>
                <w:b/>
                <w:sz w:val="28"/>
                <w:szCs w:val="28"/>
              </w:rPr>
              <w:t>Углеводороды</w:t>
            </w:r>
          </w:p>
        </w:tc>
      </w:tr>
      <w:tr w:rsidR="007D6EFF" w:rsidRPr="00BB436E" w:rsidTr="00BB436E">
        <w:trPr>
          <w:trHeight w:val="144"/>
        </w:trPr>
        <w:tc>
          <w:tcPr>
            <w:tcW w:w="7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2.1</w:t>
            </w:r>
          </w:p>
        </w:tc>
        <w:tc>
          <w:tcPr>
            <w:tcW w:w="4598"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 xml:space="preserve">Предельные углеводороды — </w:t>
            </w:r>
            <w:proofErr w:type="spellStart"/>
            <w:r w:rsidRPr="00BB436E">
              <w:rPr>
                <w:rFonts w:ascii="Times New Roman" w:hAnsi="Times New Roman"/>
                <w:sz w:val="28"/>
                <w:szCs w:val="28"/>
              </w:rPr>
              <w:t>алканы</w:t>
            </w:r>
            <w:proofErr w:type="spellEnd"/>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2 </w:t>
            </w:r>
          </w:p>
        </w:tc>
        <w:tc>
          <w:tcPr>
            <w:tcW w:w="1701"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843"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7279"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7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2.2</w:t>
            </w:r>
          </w:p>
        </w:tc>
        <w:tc>
          <w:tcPr>
            <w:tcW w:w="4598"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 xml:space="preserve">Непредельные углеводороды: </w:t>
            </w:r>
            <w:proofErr w:type="spellStart"/>
            <w:r w:rsidRPr="00BB436E">
              <w:rPr>
                <w:rFonts w:ascii="Times New Roman" w:hAnsi="Times New Roman"/>
                <w:sz w:val="28"/>
                <w:szCs w:val="28"/>
              </w:rPr>
              <w:t>алкены</w:t>
            </w:r>
            <w:proofErr w:type="spellEnd"/>
            <w:r w:rsidRPr="00BB436E">
              <w:rPr>
                <w:rFonts w:ascii="Times New Roman" w:hAnsi="Times New Roman"/>
                <w:sz w:val="28"/>
                <w:szCs w:val="28"/>
              </w:rPr>
              <w:t xml:space="preserve">, </w:t>
            </w:r>
            <w:proofErr w:type="spellStart"/>
            <w:r w:rsidRPr="00BB436E">
              <w:rPr>
                <w:rFonts w:ascii="Times New Roman" w:hAnsi="Times New Roman"/>
                <w:sz w:val="28"/>
                <w:szCs w:val="28"/>
              </w:rPr>
              <w:t>алкадиены</w:t>
            </w:r>
            <w:proofErr w:type="spellEnd"/>
            <w:r w:rsidRPr="00BB436E">
              <w:rPr>
                <w:rFonts w:ascii="Times New Roman" w:hAnsi="Times New Roman"/>
                <w:sz w:val="28"/>
                <w:szCs w:val="28"/>
              </w:rPr>
              <w:t xml:space="preserve">, </w:t>
            </w:r>
            <w:proofErr w:type="spellStart"/>
            <w:r w:rsidRPr="00BB436E">
              <w:rPr>
                <w:rFonts w:ascii="Times New Roman" w:hAnsi="Times New Roman"/>
                <w:sz w:val="28"/>
                <w:szCs w:val="28"/>
              </w:rPr>
              <w:t>алкины</w:t>
            </w:r>
            <w:proofErr w:type="spellEnd"/>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6 </w:t>
            </w:r>
          </w:p>
        </w:tc>
        <w:tc>
          <w:tcPr>
            <w:tcW w:w="1701"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843"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7279"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7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2.3</w:t>
            </w:r>
          </w:p>
        </w:tc>
        <w:tc>
          <w:tcPr>
            <w:tcW w:w="4598"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Ароматические углеводороды</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2 </w:t>
            </w:r>
          </w:p>
        </w:tc>
        <w:tc>
          <w:tcPr>
            <w:tcW w:w="1701"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843"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7279"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7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lastRenderedPageBreak/>
              <w:t>2.4</w:t>
            </w:r>
          </w:p>
        </w:tc>
        <w:tc>
          <w:tcPr>
            <w:tcW w:w="4598"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Природные источники углеводородов и их переработка</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3 </w:t>
            </w:r>
          </w:p>
        </w:tc>
        <w:tc>
          <w:tcPr>
            <w:tcW w:w="1701"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7279"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gridAfter w:val="1"/>
          <w:wAfter w:w="4142" w:type="dxa"/>
          <w:trHeight w:val="144"/>
        </w:trPr>
        <w:tc>
          <w:tcPr>
            <w:tcW w:w="5353" w:type="dxa"/>
            <w:gridSpan w:val="4"/>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Итого по разделу</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13 </w:t>
            </w:r>
          </w:p>
        </w:tc>
        <w:tc>
          <w:tcPr>
            <w:tcW w:w="6681" w:type="dxa"/>
            <w:gridSpan w:val="5"/>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rPr>
                <w:rFonts w:ascii="Times New Roman" w:hAnsi="Times New Roman"/>
                <w:sz w:val="28"/>
                <w:szCs w:val="28"/>
              </w:rPr>
            </w:pPr>
          </w:p>
        </w:tc>
      </w:tr>
      <w:tr w:rsidR="007D6EFF" w:rsidRPr="00BB436E" w:rsidTr="00BB436E">
        <w:trPr>
          <w:gridAfter w:val="1"/>
          <w:wAfter w:w="4142" w:type="dxa"/>
          <w:trHeight w:val="144"/>
        </w:trPr>
        <w:tc>
          <w:tcPr>
            <w:tcW w:w="13593" w:type="dxa"/>
            <w:gridSpan w:val="10"/>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t>Раздел 3.</w:t>
            </w:r>
            <w:r w:rsidRPr="00BB436E">
              <w:rPr>
                <w:rFonts w:ascii="Times New Roman" w:hAnsi="Times New Roman"/>
                <w:sz w:val="28"/>
                <w:szCs w:val="28"/>
              </w:rPr>
              <w:t xml:space="preserve"> </w:t>
            </w:r>
            <w:r w:rsidRPr="00BB436E">
              <w:rPr>
                <w:rFonts w:ascii="Times New Roman" w:hAnsi="Times New Roman"/>
                <w:b/>
                <w:sz w:val="28"/>
                <w:szCs w:val="28"/>
              </w:rPr>
              <w:t>Кислородсодержащие органические соединения</w:t>
            </w:r>
          </w:p>
        </w:tc>
      </w:tr>
      <w:tr w:rsidR="007D6EFF" w:rsidRPr="00BB436E" w:rsidTr="00BB436E">
        <w:trPr>
          <w:gridAfter w:val="1"/>
          <w:wAfter w:w="4142" w:type="dxa"/>
          <w:trHeight w:val="144"/>
        </w:trPr>
        <w:tc>
          <w:tcPr>
            <w:tcW w:w="7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3.1</w:t>
            </w:r>
          </w:p>
        </w:tc>
        <w:tc>
          <w:tcPr>
            <w:tcW w:w="224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Спирты. Фенол</w:t>
            </w:r>
          </w:p>
        </w:tc>
        <w:tc>
          <w:tcPr>
            <w:tcW w:w="146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3 </w:t>
            </w:r>
          </w:p>
        </w:tc>
        <w:tc>
          <w:tcPr>
            <w:tcW w:w="2512"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2632"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3984"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spacing w:after="0"/>
              <w:ind w:left="135"/>
              <w:rPr>
                <w:rFonts w:ascii="Times New Roman" w:hAnsi="Times New Roman"/>
                <w:sz w:val="28"/>
                <w:szCs w:val="28"/>
              </w:rPr>
            </w:pPr>
          </w:p>
        </w:tc>
      </w:tr>
      <w:tr w:rsidR="007D6EFF" w:rsidRPr="00BB436E" w:rsidTr="00BB436E">
        <w:trPr>
          <w:gridAfter w:val="1"/>
          <w:wAfter w:w="4142" w:type="dxa"/>
          <w:trHeight w:val="144"/>
        </w:trPr>
        <w:tc>
          <w:tcPr>
            <w:tcW w:w="7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3.2</w:t>
            </w:r>
          </w:p>
        </w:tc>
        <w:tc>
          <w:tcPr>
            <w:tcW w:w="224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Альдегиды. Карбоновые кислоты. Сложные эфиры</w:t>
            </w:r>
          </w:p>
        </w:tc>
        <w:tc>
          <w:tcPr>
            <w:tcW w:w="146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7 </w:t>
            </w:r>
          </w:p>
        </w:tc>
        <w:tc>
          <w:tcPr>
            <w:tcW w:w="2512"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2632"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3984"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gridAfter w:val="1"/>
          <w:wAfter w:w="4142" w:type="dxa"/>
          <w:trHeight w:val="144"/>
        </w:trPr>
        <w:tc>
          <w:tcPr>
            <w:tcW w:w="7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3.3</w:t>
            </w:r>
          </w:p>
        </w:tc>
        <w:tc>
          <w:tcPr>
            <w:tcW w:w="224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Углеводы</w:t>
            </w:r>
          </w:p>
        </w:tc>
        <w:tc>
          <w:tcPr>
            <w:tcW w:w="146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3 </w:t>
            </w:r>
          </w:p>
        </w:tc>
        <w:tc>
          <w:tcPr>
            <w:tcW w:w="2512"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2632"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3984"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gridAfter w:val="1"/>
          <w:wAfter w:w="4142" w:type="dxa"/>
          <w:trHeight w:val="144"/>
        </w:trPr>
        <w:tc>
          <w:tcPr>
            <w:tcW w:w="2996"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Итого по разделу</w:t>
            </w:r>
          </w:p>
        </w:tc>
        <w:tc>
          <w:tcPr>
            <w:tcW w:w="146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13 </w:t>
            </w:r>
          </w:p>
        </w:tc>
        <w:tc>
          <w:tcPr>
            <w:tcW w:w="9128" w:type="dxa"/>
            <w:gridSpan w:val="7"/>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rPr>
                <w:rFonts w:ascii="Times New Roman" w:hAnsi="Times New Roman"/>
                <w:sz w:val="28"/>
                <w:szCs w:val="28"/>
              </w:rPr>
            </w:pPr>
          </w:p>
        </w:tc>
      </w:tr>
      <w:tr w:rsidR="007D6EFF" w:rsidRPr="00BB436E" w:rsidTr="00BB436E">
        <w:trPr>
          <w:gridAfter w:val="1"/>
          <w:wAfter w:w="4142" w:type="dxa"/>
          <w:trHeight w:val="144"/>
        </w:trPr>
        <w:tc>
          <w:tcPr>
            <w:tcW w:w="13593" w:type="dxa"/>
            <w:gridSpan w:val="10"/>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t>Раздел 4.</w:t>
            </w:r>
            <w:r w:rsidRPr="00BB436E">
              <w:rPr>
                <w:rFonts w:ascii="Times New Roman" w:hAnsi="Times New Roman"/>
                <w:sz w:val="28"/>
                <w:szCs w:val="28"/>
              </w:rPr>
              <w:t xml:space="preserve"> </w:t>
            </w:r>
            <w:r w:rsidRPr="00BB436E">
              <w:rPr>
                <w:rFonts w:ascii="Times New Roman" w:hAnsi="Times New Roman"/>
                <w:b/>
                <w:sz w:val="28"/>
                <w:szCs w:val="28"/>
              </w:rPr>
              <w:t>Азотсодержащие органические соединения</w:t>
            </w:r>
          </w:p>
        </w:tc>
      </w:tr>
      <w:tr w:rsidR="007D6EFF" w:rsidRPr="00BB436E" w:rsidTr="00BB436E">
        <w:trPr>
          <w:gridAfter w:val="1"/>
          <w:wAfter w:w="4142" w:type="dxa"/>
          <w:trHeight w:val="144"/>
        </w:trPr>
        <w:tc>
          <w:tcPr>
            <w:tcW w:w="7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4.1</w:t>
            </w:r>
          </w:p>
        </w:tc>
        <w:tc>
          <w:tcPr>
            <w:tcW w:w="224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Амины. Аминокислоты. Белки</w:t>
            </w:r>
          </w:p>
        </w:tc>
        <w:tc>
          <w:tcPr>
            <w:tcW w:w="146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3 </w:t>
            </w:r>
          </w:p>
        </w:tc>
        <w:tc>
          <w:tcPr>
            <w:tcW w:w="2512"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2632"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3984"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gridAfter w:val="1"/>
          <w:wAfter w:w="4142" w:type="dxa"/>
          <w:trHeight w:val="144"/>
        </w:trPr>
        <w:tc>
          <w:tcPr>
            <w:tcW w:w="2996"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Итого по разделу</w:t>
            </w:r>
          </w:p>
        </w:tc>
        <w:tc>
          <w:tcPr>
            <w:tcW w:w="146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3 </w:t>
            </w:r>
          </w:p>
        </w:tc>
        <w:tc>
          <w:tcPr>
            <w:tcW w:w="9128" w:type="dxa"/>
            <w:gridSpan w:val="7"/>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rPr>
                <w:rFonts w:ascii="Times New Roman" w:hAnsi="Times New Roman"/>
                <w:sz w:val="28"/>
                <w:szCs w:val="28"/>
              </w:rPr>
            </w:pPr>
          </w:p>
        </w:tc>
      </w:tr>
      <w:tr w:rsidR="007D6EFF" w:rsidRPr="00BB436E" w:rsidTr="00BB436E">
        <w:trPr>
          <w:gridAfter w:val="1"/>
          <w:wAfter w:w="4142" w:type="dxa"/>
          <w:trHeight w:val="144"/>
        </w:trPr>
        <w:tc>
          <w:tcPr>
            <w:tcW w:w="13593" w:type="dxa"/>
            <w:gridSpan w:val="10"/>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lastRenderedPageBreak/>
              <w:t>Раздел 5.</w:t>
            </w:r>
            <w:r w:rsidRPr="00BB436E">
              <w:rPr>
                <w:rFonts w:ascii="Times New Roman" w:hAnsi="Times New Roman"/>
                <w:sz w:val="28"/>
                <w:szCs w:val="28"/>
              </w:rPr>
              <w:t xml:space="preserve"> </w:t>
            </w:r>
            <w:r w:rsidRPr="00BB436E">
              <w:rPr>
                <w:rFonts w:ascii="Times New Roman" w:hAnsi="Times New Roman"/>
                <w:b/>
                <w:sz w:val="28"/>
                <w:szCs w:val="28"/>
              </w:rPr>
              <w:t>Высокомолекулярные соединения</w:t>
            </w:r>
          </w:p>
        </w:tc>
      </w:tr>
      <w:tr w:rsidR="007D6EFF" w:rsidRPr="00BB436E" w:rsidTr="00BB436E">
        <w:trPr>
          <w:gridAfter w:val="1"/>
          <w:wAfter w:w="4142" w:type="dxa"/>
          <w:trHeight w:val="144"/>
        </w:trPr>
        <w:tc>
          <w:tcPr>
            <w:tcW w:w="7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5.1</w:t>
            </w:r>
          </w:p>
        </w:tc>
        <w:tc>
          <w:tcPr>
            <w:tcW w:w="224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Пластмассы. Каучуки. Волокна</w:t>
            </w:r>
          </w:p>
        </w:tc>
        <w:tc>
          <w:tcPr>
            <w:tcW w:w="146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2 </w:t>
            </w:r>
          </w:p>
        </w:tc>
        <w:tc>
          <w:tcPr>
            <w:tcW w:w="2512"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2632"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3984"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gridAfter w:val="1"/>
          <w:wAfter w:w="4142" w:type="dxa"/>
          <w:trHeight w:val="144"/>
        </w:trPr>
        <w:tc>
          <w:tcPr>
            <w:tcW w:w="2996"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Итого по разделу</w:t>
            </w:r>
          </w:p>
        </w:tc>
        <w:tc>
          <w:tcPr>
            <w:tcW w:w="146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2 </w:t>
            </w:r>
          </w:p>
        </w:tc>
        <w:tc>
          <w:tcPr>
            <w:tcW w:w="9128" w:type="dxa"/>
            <w:gridSpan w:val="7"/>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rPr>
                <w:rFonts w:ascii="Times New Roman" w:hAnsi="Times New Roman"/>
                <w:sz w:val="28"/>
                <w:szCs w:val="28"/>
              </w:rPr>
            </w:pPr>
          </w:p>
        </w:tc>
      </w:tr>
      <w:tr w:rsidR="007D6EFF" w:rsidRPr="00BB436E" w:rsidTr="00BB436E">
        <w:trPr>
          <w:gridAfter w:val="1"/>
          <w:wAfter w:w="4142" w:type="dxa"/>
          <w:trHeight w:val="144"/>
        </w:trPr>
        <w:tc>
          <w:tcPr>
            <w:tcW w:w="2996"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ОБЩЕЕ КОЛИЧЕСТВО ЧАСОВ ПО ПРОГРАММЕ</w:t>
            </w:r>
          </w:p>
        </w:tc>
        <w:tc>
          <w:tcPr>
            <w:tcW w:w="146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34 </w:t>
            </w:r>
          </w:p>
        </w:tc>
        <w:tc>
          <w:tcPr>
            <w:tcW w:w="2512"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3 </w:t>
            </w:r>
          </w:p>
        </w:tc>
        <w:tc>
          <w:tcPr>
            <w:tcW w:w="2632"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2 </w:t>
            </w:r>
          </w:p>
        </w:tc>
        <w:tc>
          <w:tcPr>
            <w:tcW w:w="3984"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rPr>
                <w:rFonts w:ascii="Times New Roman" w:hAnsi="Times New Roman"/>
                <w:sz w:val="28"/>
                <w:szCs w:val="28"/>
              </w:rPr>
            </w:pPr>
          </w:p>
        </w:tc>
      </w:tr>
    </w:tbl>
    <w:p w:rsidR="007D6EFF" w:rsidRPr="00BB436E" w:rsidRDefault="007D6EFF">
      <w:pPr>
        <w:rPr>
          <w:rFonts w:ascii="Times New Roman" w:hAnsi="Times New Roman"/>
          <w:sz w:val="28"/>
          <w:szCs w:val="28"/>
        </w:rPr>
        <w:sectPr w:rsidR="007D6EFF" w:rsidRPr="00BB436E" w:rsidSect="009566EB">
          <w:pgSz w:w="16383" w:h="11906"/>
          <w:pgMar w:top="1440" w:right="1440" w:bottom="1440" w:left="1440" w:header="0" w:footer="0" w:gutter="0"/>
          <w:cols w:space="720"/>
          <w:docGrid w:linePitch="299"/>
        </w:sectPr>
      </w:pPr>
    </w:p>
    <w:p w:rsidR="007D6EFF" w:rsidRPr="00BB436E" w:rsidRDefault="00BB436E">
      <w:pPr>
        <w:spacing w:after="0"/>
        <w:ind w:left="120"/>
        <w:rPr>
          <w:rFonts w:ascii="Times New Roman" w:hAnsi="Times New Roman"/>
          <w:sz w:val="28"/>
          <w:szCs w:val="28"/>
        </w:rPr>
      </w:pPr>
      <w:r w:rsidRPr="00BB436E">
        <w:rPr>
          <w:rFonts w:ascii="Times New Roman" w:hAnsi="Times New Roman"/>
          <w:b/>
          <w:sz w:val="28"/>
          <w:szCs w:val="28"/>
        </w:rPr>
        <w:lastRenderedPageBreak/>
        <w:t xml:space="preserve"> </w:t>
      </w:r>
      <w:bookmarkStart w:id="4" w:name="block-21598889"/>
      <w:bookmarkEnd w:id="4"/>
    </w:p>
    <w:p w:rsidR="007D6EFF" w:rsidRPr="00BB436E" w:rsidRDefault="007D6EFF">
      <w:pPr>
        <w:rPr>
          <w:rFonts w:ascii="Times New Roman" w:hAnsi="Times New Roman"/>
          <w:sz w:val="28"/>
          <w:szCs w:val="28"/>
        </w:rPr>
        <w:sectPr w:rsidR="007D6EFF" w:rsidRPr="00BB436E" w:rsidSect="009566EB">
          <w:pgSz w:w="16383" w:h="11906"/>
          <w:pgMar w:top="1440" w:right="1440" w:bottom="1440" w:left="1440" w:header="0" w:footer="0" w:gutter="0"/>
          <w:cols w:space="720"/>
          <w:docGrid w:linePitch="299"/>
        </w:sectPr>
      </w:pPr>
    </w:p>
    <w:p w:rsidR="007D6EFF" w:rsidRPr="00BB436E" w:rsidRDefault="00BB436E">
      <w:pPr>
        <w:spacing w:after="0"/>
        <w:ind w:left="120"/>
        <w:rPr>
          <w:rFonts w:ascii="Times New Roman" w:hAnsi="Times New Roman"/>
          <w:sz w:val="28"/>
          <w:szCs w:val="28"/>
        </w:rPr>
      </w:pPr>
      <w:r w:rsidRPr="00BB436E">
        <w:rPr>
          <w:rFonts w:ascii="Times New Roman" w:hAnsi="Times New Roman"/>
          <w:b/>
          <w:sz w:val="28"/>
          <w:szCs w:val="28"/>
        </w:rPr>
        <w:lastRenderedPageBreak/>
        <w:t xml:space="preserve"> ПОУРОЧНОЕ ПЛАНИРОВАНИЕ </w:t>
      </w:r>
    </w:p>
    <w:p w:rsidR="007D6EFF" w:rsidRPr="00BB436E" w:rsidRDefault="00BB436E">
      <w:pPr>
        <w:spacing w:after="0"/>
        <w:ind w:left="120"/>
        <w:rPr>
          <w:rFonts w:ascii="Times New Roman" w:hAnsi="Times New Roman"/>
          <w:sz w:val="28"/>
          <w:szCs w:val="28"/>
        </w:rPr>
      </w:pPr>
      <w:r w:rsidRPr="00BB436E">
        <w:rPr>
          <w:rFonts w:ascii="Times New Roman" w:hAnsi="Times New Roman"/>
          <w:b/>
          <w:sz w:val="28"/>
          <w:szCs w:val="28"/>
        </w:rPr>
        <w:t xml:space="preserve"> 10 КЛАСС </w:t>
      </w:r>
    </w:p>
    <w:tbl>
      <w:tblPr>
        <w:tblW w:w="0" w:type="auto"/>
        <w:tblInd w:w="-8" w:type="dxa"/>
        <w:tblLayout w:type="fixed"/>
        <w:tblCellMar>
          <w:top w:w="50" w:type="dxa"/>
          <w:left w:w="100" w:type="dxa"/>
        </w:tblCellMar>
        <w:tblLook w:val="04A0"/>
      </w:tblPr>
      <w:tblGrid>
        <w:gridCol w:w="959"/>
        <w:gridCol w:w="3402"/>
        <w:gridCol w:w="1559"/>
        <w:gridCol w:w="1843"/>
        <w:gridCol w:w="1468"/>
        <w:gridCol w:w="1600"/>
        <w:gridCol w:w="2762"/>
      </w:tblGrid>
      <w:tr w:rsidR="007D6EFF" w:rsidRPr="00BB436E" w:rsidTr="00BB436E">
        <w:trPr>
          <w:trHeight w:val="144"/>
        </w:trPr>
        <w:tc>
          <w:tcPr>
            <w:tcW w:w="959"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t xml:space="preserve">№ </w:t>
            </w:r>
            <w:proofErr w:type="spellStart"/>
            <w:proofErr w:type="gramStart"/>
            <w:r w:rsidRPr="00BB436E">
              <w:rPr>
                <w:rFonts w:ascii="Times New Roman" w:hAnsi="Times New Roman"/>
                <w:b/>
                <w:sz w:val="28"/>
                <w:szCs w:val="28"/>
              </w:rPr>
              <w:t>п</w:t>
            </w:r>
            <w:proofErr w:type="spellEnd"/>
            <w:proofErr w:type="gramEnd"/>
            <w:r w:rsidRPr="00BB436E">
              <w:rPr>
                <w:rFonts w:ascii="Times New Roman" w:hAnsi="Times New Roman"/>
                <w:b/>
                <w:sz w:val="28"/>
                <w:szCs w:val="28"/>
              </w:rPr>
              <w:t>/</w:t>
            </w:r>
            <w:proofErr w:type="spellStart"/>
            <w:r w:rsidRPr="00BB436E">
              <w:rPr>
                <w:rFonts w:ascii="Times New Roman" w:hAnsi="Times New Roman"/>
                <w:b/>
                <w:sz w:val="28"/>
                <w:szCs w:val="28"/>
              </w:rPr>
              <w:t>п</w:t>
            </w:r>
            <w:proofErr w:type="spellEnd"/>
            <w:r w:rsidRPr="00BB436E">
              <w:rPr>
                <w:rFonts w:ascii="Times New Roman" w:hAnsi="Times New Roman"/>
                <w:b/>
                <w:sz w:val="28"/>
                <w:szCs w:val="28"/>
              </w:rPr>
              <w:t xml:space="preserve"> </w:t>
            </w:r>
          </w:p>
          <w:p w:rsidR="007D6EFF" w:rsidRPr="00BB436E" w:rsidRDefault="007D6EFF">
            <w:pPr>
              <w:spacing w:after="0"/>
              <w:ind w:left="135"/>
              <w:rPr>
                <w:rFonts w:ascii="Times New Roman" w:hAnsi="Times New Roman"/>
                <w:sz w:val="28"/>
                <w:szCs w:val="28"/>
              </w:rPr>
            </w:pPr>
          </w:p>
        </w:tc>
        <w:tc>
          <w:tcPr>
            <w:tcW w:w="3402"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t xml:space="preserve">Тема урока </w:t>
            </w:r>
          </w:p>
          <w:p w:rsidR="007D6EFF" w:rsidRPr="00BB436E" w:rsidRDefault="007D6EFF">
            <w:pPr>
              <w:spacing w:after="0"/>
              <w:ind w:left="135"/>
              <w:rPr>
                <w:rFonts w:ascii="Times New Roman" w:hAnsi="Times New Roman"/>
                <w:sz w:val="28"/>
                <w:szCs w:val="28"/>
              </w:rPr>
            </w:pPr>
          </w:p>
        </w:tc>
        <w:tc>
          <w:tcPr>
            <w:tcW w:w="4870"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b/>
                <w:sz w:val="28"/>
                <w:szCs w:val="28"/>
              </w:rPr>
              <w:t>Количество часов</w:t>
            </w:r>
          </w:p>
        </w:tc>
        <w:tc>
          <w:tcPr>
            <w:tcW w:w="1600"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t xml:space="preserve">Дата изучения </w:t>
            </w:r>
          </w:p>
          <w:p w:rsidR="007D6EFF" w:rsidRPr="00BB436E" w:rsidRDefault="007D6EFF">
            <w:pPr>
              <w:spacing w:after="0"/>
              <w:ind w:left="135"/>
              <w:rPr>
                <w:rFonts w:ascii="Times New Roman" w:hAnsi="Times New Roman"/>
                <w:sz w:val="28"/>
                <w:szCs w:val="28"/>
              </w:rPr>
            </w:pPr>
          </w:p>
        </w:tc>
        <w:tc>
          <w:tcPr>
            <w:tcW w:w="2762"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t xml:space="preserve">Электронные цифровые образовательные ресурсы </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rPr>
                <w:rFonts w:ascii="Times New Roman" w:hAnsi="Times New Roman"/>
                <w:sz w:val="28"/>
                <w:szCs w:val="28"/>
              </w:rPr>
            </w:pPr>
          </w:p>
        </w:tc>
        <w:tc>
          <w:tcPr>
            <w:tcW w:w="3402"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rPr>
                <w:rFonts w:ascii="Times New Roman" w:hAnsi="Times New Roman"/>
                <w:sz w:val="28"/>
                <w:szCs w:val="28"/>
              </w:rPr>
            </w:pP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t xml:space="preserve">Всего </w:t>
            </w:r>
          </w:p>
          <w:p w:rsidR="007D6EFF" w:rsidRPr="00BB436E" w:rsidRDefault="007D6EFF">
            <w:pPr>
              <w:spacing w:after="0"/>
              <w:ind w:left="135"/>
              <w:rPr>
                <w:rFonts w:ascii="Times New Roman" w:hAnsi="Times New Roman"/>
                <w:sz w:val="28"/>
                <w:szCs w:val="28"/>
              </w:rPr>
            </w:pP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t xml:space="preserve">Контрольные работы </w:t>
            </w:r>
          </w:p>
          <w:p w:rsidR="007D6EFF" w:rsidRPr="00BB436E" w:rsidRDefault="007D6EFF">
            <w:pPr>
              <w:spacing w:after="0"/>
              <w:ind w:left="135"/>
              <w:rPr>
                <w:rFonts w:ascii="Times New Roman" w:hAnsi="Times New Roman"/>
                <w:sz w:val="28"/>
                <w:szCs w:val="28"/>
              </w:rPr>
            </w:pP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b/>
                <w:sz w:val="28"/>
                <w:szCs w:val="28"/>
              </w:rPr>
              <w:t xml:space="preserve">Практические работы </w:t>
            </w:r>
          </w:p>
          <w:p w:rsidR="007D6EFF" w:rsidRPr="00BB436E" w:rsidRDefault="007D6EFF">
            <w:pPr>
              <w:spacing w:after="0"/>
              <w:ind w:left="135"/>
              <w:rPr>
                <w:rFonts w:ascii="Times New Roman" w:hAnsi="Times New Roman"/>
                <w:sz w:val="28"/>
                <w:szCs w:val="28"/>
              </w:rPr>
            </w:pPr>
          </w:p>
        </w:tc>
        <w:tc>
          <w:tcPr>
            <w:tcW w:w="1600"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rPr>
                <w:rFonts w:ascii="Times New Roman" w:hAnsi="Times New Roman"/>
                <w:sz w:val="28"/>
                <w:szCs w:val="28"/>
              </w:rPr>
            </w:pPr>
          </w:p>
        </w:tc>
        <w:tc>
          <w:tcPr>
            <w:tcW w:w="2762"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1</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Предмет органической химии, её возникновение, развитие и значение</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07.09.26</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2</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Теория строения органических соединений А. М. Бутлерова, её основные положения</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14.09.26</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3</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Представление о классификации органических веществ. Номенклатура (систематическая) и тривиальные названия органических веществ</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21.09.26</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lastRenderedPageBreak/>
              <w:t>4</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proofErr w:type="spellStart"/>
            <w:r w:rsidRPr="00BB436E">
              <w:rPr>
                <w:rFonts w:ascii="Times New Roman" w:hAnsi="Times New Roman"/>
                <w:sz w:val="28"/>
                <w:szCs w:val="28"/>
              </w:rPr>
              <w:t>Алканы</w:t>
            </w:r>
            <w:proofErr w:type="spellEnd"/>
            <w:r w:rsidRPr="00BB436E">
              <w:rPr>
                <w:rFonts w:ascii="Times New Roman" w:hAnsi="Times New Roman"/>
                <w:sz w:val="28"/>
                <w:szCs w:val="28"/>
              </w:rPr>
              <w:t>: состав и строение, гомологический ряд</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28.09.26</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5</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 xml:space="preserve">Метан и этан — простейшие представители </w:t>
            </w:r>
            <w:proofErr w:type="spellStart"/>
            <w:r w:rsidRPr="00BB436E">
              <w:rPr>
                <w:rFonts w:ascii="Times New Roman" w:hAnsi="Times New Roman"/>
                <w:sz w:val="28"/>
                <w:szCs w:val="28"/>
              </w:rPr>
              <w:t>алканов</w:t>
            </w:r>
            <w:proofErr w:type="spellEnd"/>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05.10.26</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6</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proofErr w:type="spellStart"/>
            <w:r w:rsidRPr="00BB436E">
              <w:rPr>
                <w:rFonts w:ascii="Times New Roman" w:hAnsi="Times New Roman"/>
                <w:sz w:val="28"/>
                <w:szCs w:val="28"/>
              </w:rPr>
              <w:t>Алкены</w:t>
            </w:r>
            <w:proofErr w:type="spellEnd"/>
            <w:r w:rsidRPr="00BB436E">
              <w:rPr>
                <w:rFonts w:ascii="Times New Roman" w:hAnsi="Times New Roman"/>
                <w:sz w:val="28"/>
                <w:szCs w:val="28"/>
              </w:rPr>
              <w:t>: состав и строение, свойства</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12.10.26</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7</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 xml:space="preserve">Этилен и пропилен — простейшие представители </w:t>
            </w:r>
            <w:proofErr w:type="spellStart"/>
            <w:r w:rsidRPr="00BB436E">
              <w:rPr>
                <w:rFonts w:ascii="Times New Roman" w:hAnsi="Times New Roman"/>
                <w:sz w:val="28"/>
                <w:szCs w:val="28"/>
              </w:rPr>
              <w:t>алкенов</w:t>
            </w:r>
            <w:proofErr w:type="spellEnd"/>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19.10.26</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8</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Практическая работа № 1. «Получение этилена и изучение его свойств»</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09.11.26</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9</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proofErr w:type="spellStart"/>
            <w:r w:rsidRPr="00BB436E">
              <w:rPr>
                <w:rFonts w:ascii="Times New Roman" w:hAnsi="Times New Roman"/>
                <w:sz w:val="28"/>
                <w:szCs w:val="28"/>
              </w:rPr>
              <w:t>Алкадиены</w:t>
            </w:r>
            <w:proofErr w:type="spellEnd"/>
            <w:r w:rsidRPr="00BB436E">
              <w:rPr>
                <w:rFonts w:ascii="Times New Roman" w:hAnsi="Times New Roman"/>
                <w:sz w:val="28"/>
                <w:szCs w:val="28"/>
              </w:rPr>
              <w:t xml:space="preserve">. Бутадиен-1,3 и метилбутадиен-1,3. Получение синтетического каучука </w:t>
            </w:r>
            <w:r w:rsidRPr="00BB436E">
              <w:rPr>
                <w:rFonts w:ascii="Times New Roman" w:hAnsi="Times New Roman"/>
                <w:sz w:val="28"/>
                <w:szCs w:val="28"/>
              </w:rPr>
              <w:lastRenderedPageBreak/>
              <w:t>и резины</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lastRenderedPageBreak/>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16.11.26</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lastRenderedPageBreak/>
              <w:t>10</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proofErr w:type="spellStart"/>
            <w:r w:rsidRPr="00BB436E">
              <w:rPr>
                <w:rFonts w:ascii="Times New Roman" w:hAnsi="Times New Roman"/>
                <w:sz w:val="28"/>
                <w:szCs w:val="28"/>
              </w:rPr>
              <w:t>Алкины</w:t>
            </w:r>
            <w:proofErr w:type="spellEnd"/>
            <w:r w:rsidRPr="00BB436E">
              <w:rPr>
                <w:rFonts w:ascii="Times New Roman" w:hAnsi="Times New Roman"/>
                <w:sz w:val="28"/>
                <w:szCs w:val="28"/>
              </w:rPr>
              <w:t xml:space="preserve">: состав и особенности строения, гомологический ряд. Ацетилен — простейший представитель </w:t>
            </w:r>
            <w:proofErr w:type="spellStart"/>
            <w:r w:rsidRPr="00BB436E">
              <w:rPr>
                <w:rFonts w:ascii="Times New Roman" w:hAnsi="Times New Roman"/>
                <w:sz w:val="28"/>
                <w:szCs w:val="28"/>
              </w:rPr>
              <w:t>алкинов</w:t>
            </w:r>
            <w:proofErr w:type="spellEnd"/>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23.11.26</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11</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Вычисления по уравнению химической реакции</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30.11.26</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12</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 xml:space="preserve">Арены: бензол и толуол. Токсичность </w:t>
            </w:r>
            <w:proofErr w:type="spellStart"/>
            <w:r w:rsidRPr="00BB436E">
              <w:rPr>
                <w:rFonts w:ascii="Times New Roman" w:hAnsi="Times New Roman"/>
                <w:sz w:val="28"/>
                <w:szCs w:val="28"/>
              </w:rPr>
              <w:t>аренов</w:t>
            </w:r>
            <w:proofErr w:type="spellEnd"/>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07.12.26</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13</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Генетическая связь углеводородов, принадлежащих к различным классам</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14.12.26</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14</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 xml:space="preserve">Природные источники углеводородов: природный газ и попутные нефтяные газы, нефть и продукты </w:t>
            </w:r>
            <w:r w:rsidRPr="00BB436E">
              <w:rPr>
                <w:rFonts w:ascii="Times New Roman" w:hAnsi="Times New Roman"/>
                <w:sz w:val="28"/>
                <w:szCs w:val="28"/>
              </w:rPr>
              <w:lastRenderedPageBreak/>
              <w:t>её переработки</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lastRenderedPageBreak/>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21.12.26</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lastRenderedPageBreak/>
              <w:t>15</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Природные источники углеводородов: природный газ и попутные нефтяные газы, нефть и продукты её переработки</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28.12.26</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16</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Контрольная работа по разделу «Углеводороды»</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11.01.27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17</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Предельные одноатомные спирты: метанол и этанол. Водородная связь</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18.01.27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18</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Многоатомные спирты: этиленгликоль и глицерин</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25.01.27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19</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Фенол: строение молекулы, физические и химические свойства, применение</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01.02.27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20</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 xml:space="preserve">Альдегиды: формальдегид и </w:t>
            </w:r>
            <w:r w:rsidRPr="00BB436E">
              <w:rPr>
                <w:rFonts w:ascii="Times New Roman" w:hAnsi="Times New Roman"/>
                <w:sz w:val="28"/>
                <w:szCs w:val="28"/>
              </w:rPr>
              <w:lastRenderedPageBreak/>
              <w:t>ацетальдегид. Ацетон</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lastRenderedPageBreak/>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08.02.27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lastRenderedPageBreak/>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lastRenderedPageBreak/>
              <w:t>21</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Одноосновные предельные карбоновые кислоты: муравьиная и уксусная</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15.02.27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22</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Практическая работа № 2. «Свойства раствора уксусной кислоты»</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spacing w:after="0" w:line="276" w:lineRule="exact"/>
              <w:ind w:left="135"/>
              <w:jc w:val="center"/>
              <w:rPr>
                <w:rFonts w:ascii="Times New Roman" w:hAnsi="Times New Roman"/>
                <w:sz w:val="28"/>
                <w:szCs w:val="28"/>
              </w:rPr>
            </w:pP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22.02.27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23</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Стеариновая и олеиновая кислоты, как представители высших карбоновых кислот</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01.03.27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24</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Мыла как соли высших карбоновых кислот, их моющее действие</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15.03.27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25</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Сложные эфиры как производные карбоновых кислот. Гидролиз сложных эфиров</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29.03.27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26</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 xml:space="preserve">Жиры: гидролиз, </w:t>
            </w:r>
            <w:r w:rsidRPr="00BB436E">
              <w:rPr>
                <w:rFonts w:ascii="Times New Roman" w:hAnsi="Times New Roman"/>
                <w:sz w:val="28"/>
                <w:szCs w:val="28"/>
              </w:rPr>
              <w:lastRenderedPageBreak/>
              <w:t>применение, биологическая роль жиров</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lastRenderedPageBreak/>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05.04.27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 xml:space="preserve">БИБЛИОТЕКА </w:t>
            </w:r>
            <w:r w:rsidRPr="00BB436E">
              <w:rPr>
                <w:rFonts w:ascii="Times New Roman" w:hAnsi="Times New Roman"/>
                <w:sz w:val="28"/>
                <w:szCs w:val="28"/>
              </w:rPr>
              <w:lastRenderedPageBreak/>
              <w:t>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lastRenderedPageBreak/>
              <w:t>27</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Углеводы: состав, классификация. Важнейшие представители: глюкоза, фруктоза, сахароза</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12.04.27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28</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Крахмал и целлюлоза как природные полимеры</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19.04.27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29</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Контрольная работа по разделу «Кислородсодержащие органические соединения»</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26.04.27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30</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Амины: метиламин и анилин</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03.05.27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31</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 xml:space="preserve">Аминокислоты как </w:t>
            </w:r>
            <w:proofErr w:type="spellStart"/>
            <w:r w:rsidRPr="00BB436E">
              <w:rPr>
                <w:rFonts w:ascii="Times New Roman" w:hAnsi="Times New Roman"/>
                <w:sz w:val="28"/>
                <w:szCs w:val="28"/>
              </w:rPr>
              <w:t>амфотерные</w:t>
            </w:r>
            <w:proofErr w:type="spellEnd"/>
            <w:r w:rsidRPr="00BB436E">
              <w:rPr>
                <w:rFonts w:ascii="Times New Roman" w:hAnsi="Times New Roman"/>
                <w:sz w:val="28"/>
                <w:szCs w:val="28"/>
              </w:rPr>
              <w:t xml:space="preserve"> </w:t>
            </w:r>
            <w:r w:rsidRPr="00BB436E">
              <w:rPr>
                <w:rFonts w:ascii="Times New Roman" w:hAnsi="Times New Roman"/>
                <w:sz w:val="28"/>
                <w:szCs w:val="28"/>
              </w:rPr>
              <w:lastRenderedPageBreak/>
              <w:t>органические соединения, их биологическое значение. Пептиды</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lastRenderedPageBreak/>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10.05.27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lastRenderedPageBreak/>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lastRenderedPageBreak/>
              <w:t>32</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Белки как природные высокомолекулярные соединения</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17.05.27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33</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Основные понятия химии высокомолекулярных соединений</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24.05.27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9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rPr>
                <w:rFonts w:ascii="Times New Roman" w:hAnsi="Times New Roman"/>
                <w:sz w:val="28"/>
                <w:szCs w:val="28"/>
              </w:rPr>
            </w:pPr>
            <w:r w:rsidRPr="00BB436E">
              <w:rPr>
                <w:rFonts w:ascii="Times New Roman" w:hAnsi="Times New Roman"/>
                <w:sz w:val="28"/>
                <w:szCs w:val="28"/>
              </w:rPr>
              <w:t>34</w:t>
            </w:r>
          </w:p>
        </w:tc>
        <w:tc>
          <w:tcPr>
            <w:tcW w:w="340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Основные методы синтеза высокомолекулярных соединений. Пластмассы, каучуки, волокна</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1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0 </w:t>
            </w:r>
          </w:p>
        </w:tc>
        <w:tc>
          <w:tcPr>
            <w:tcW w:w="160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25.05.27</w:t>
            </w:r>
          </w:p>
        </w:tc>
        <w:tc>
          <w:tcPr>
            <w:tcW w:w="276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БИБЛИОТЕКА ЦОК,</w:t>
            </w:r>
          </w:p>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УЧИ</w:t>
            </w:r>
            <w:proofErr w:type="gramStart"/>
            <w:r w:rsidRPr="00BB436E">
              <w:rPr>
                <w:rFonts w:ascii="Times New Roman" w:hAnsi="Times New Roman"/>
                <w:sz w:val="28"/>
                <w:szCs w:val="28"/>
              </w:rPr>
              <w:t>.Р</w:t>
            </w:r>
            <w:proofErr w:type="gramEnd"/>
            <w:r w:rsidRPr="00BB436E">
              <w:rPr>
                <w:rFonts w:ascii="Times New Roman" w:hAnsi="Times New Roman"/>
                <w:sz w:val="28"/>
                <w:szCs w:val="28"/>
              </w:rPr>
              <w:t>У</w:t>
            </w:r>
          </w:p>
          <w:p w:rsidR="007D6EFF" w:rsidRPr="00BB436E" w:rsidRDefault="007D6EFF">
            <w:pPr>
              <w:spacing w:after="0"/>
              <w:ind w:left="135"/>
              <w:rPr>
                <w:rFonts w:ascii="Times New Roman" w:hAnsi="Times New Roman"/>
                <w:sz w:val="28"/>
                <w:szCs w:val="28"/>
              </w:rPr>
            </w:pPr>
          </w:p>
        </w:tc>
      </w:tr>
      <w:tr w:rsidR="007D6EFF" w:rsidRPr="00BB436E" w:rsidTr="00BB436E">
        <w:trPr>
          <w:trHeight w:val="144"/>
        </w:trPr>
        <w:tc>
          <w:tcPr>
            <w:tcW w:w="4361"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ind w:left="135"/>
              <w:rPr>
                <w:rFonts w:ascii="Times New Roman" w:hAnsi="Times New Roman"/>
                <w:sz w:val="28"/>
                <w:szCs w:val="28"/>
              </w:rPr>
            </w:pPr>
            <w:r w:rsidRPr="00BB436E">
              <w:rPr>
                <w:rFonts w:ascii="Times New Roman" w:hAnsi="Times New Roman"/>
                <w:sz w:val="28"/>
                <w:szCs w:val="28"/>
              </w:rPr>
              <w:t>ОБЩЕЕ КОЛИЧЕСТВО ЧАСОВ ПО ПРОГРАММЕ</w:t>
            </w:r>
          </w:p>
        </w:tc>
        <w:tc>
          <w:tcPr>
            <w:tcW w:w="155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34 </w:t>
            </w:r>
          </w:p>
        </w:tc>
        <w:tc>
          <w:tcPr>
            <w:tcW w:w="18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3 </w:t>
            </w:r>
          </w:p>
        </w:tc>
        <w:tc>
          <w:tcPr>
            <w:tcW w:w="146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BB436E">
            <w:pPr>
              <w:spacing w:after="0" w:line="276" w:lineRule="exact"/>
              <w:ind w:left="135"/>
              <w:jc w:val="center"/>
              <w:rPr>
                <w:rFonts w:ascii="Times New Roman" w:hAnsi="Times New Roman"/>
                <w:sz w:val="28"/>
                <w:szCs w:val="28"/>
              </w:rPr>
            </w:pPr>
            <w:r w:rsidRPr="00BB436E">
              <w:rPr>
                <w:rFonts w:ascii="Times New Roman" w:hAnsi="Times New Roman"/>
                <w:sz w:val="28"/>
                <w:szCs w:val="28"/>
              </w:rPr>
              <w:t xml:space="preserve"> 2 </w:t>
            </w:r>
          </w:p>
        </w:tc>
        <w:tc>
          <w:tcPr>
            <w:tcW w:w="4362"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7D6EFF" w:rsidRPr="00BB436E" w:rsidRDefault="007D6EFF">
            <w:pPr>
              <w:rPr>
                <w:rFonts w:ascii="Times New Roman" w:hAnsi="Times New Roman"/>
                <w:sz w:val="28"/>
                <w:szCs w:val="28"/>
              </w:rPr>
            </w:pPr>
          </w:p>
        </w:tc>
      </w:tr>
    </w:tbl>
    <w:p w:rsidR="007D6EFF" w:rsidRPr="00BB436E" w:rsidRDefault="007D6EFF">
      <w:pPr>
        <w:rPr>
          <w:rFonts w:ascii="Times New Roman" w:hAnsi="Times New Roman"/>
          <w:sz w:val="28"/>
          <w:szCs w:val="28"/>
        </w:rPr>
        <w:sectPr w:rsidR="007D6EFF" w:rsidRPr="00BB436E" w:rsidSect="009566EB">
          <w:pgSz w:w="16383" w:h="11906"/>
          <w:pgMar w:top="1440" w:right="1440" w:bottom="1440" w:left="1440" w:header="0" w:footer="0" w:gutter="0"/>
          <w:cols w:space="720"/>
          <w:docGrid w:linePitch="299"/>
        </w:sectPr>
      </w:pPr>
    </w:p>
    <w:p w:rsidR="007D6EFF" w:rsidRPr="00BB436E" w:rsidRDefault="00BB436E">
      <w:pPr>
        <w:spacing w:after="0"/>
        <w:ind w:left="120"/>
        <w:rPr>
          <w:rFonts w:ascii="Times New Roman" w:hAnsi="Times New Roman"/>
          <w:sz w:val="28"/>
          <w:szCs w:val="28"/>
        </w:rPr>
      </w:pPr>
      <w:r w:rsidRPr="00BB436E">
        <w:rPr>
          <w:rFonts w:ascii="Times New Roman" w:hAnsi="Times New Roman"/>
          <w:b/>
          <w:sz w:val="28"/>
          <w:szCs w:val="28"/>
        </w:rPr>
        <w:lastRenderedPageBreak/>
        <w:t xml:space="preserve"> </w:t>
      </w:r>
      <w:bookmarkStart w:id="5" w:name="block-21598890"/>
      <w:bookmarkEnd w:id="5"/>
    </w:p>
    <w:p w:rsidR="007D6EFF" w:rsidRDefault="009566EB" w:rsidP="009566EB">
      <w:pPr>
        <w:jc w:val="center"/>
        <w:rPr>
          <w:rFonts w:ascii="Times New Roman" w:hAnsi="Times New Roman"/>
          <w:b/>
          <w:sz w:val="28"/>
          <w:szCs w:val="28"/>
        </w:rPr>
      </w:pPr>
      <w:r>
        <w:rPr>
          <w:rFonts w:ascii="Times New Roman" w:hAnsi="Times New Roman"/>
          <w:b/>
          <w:sz w:val="28"/>
          <w:szCs w:val="28"/>
        </w:rPr>
        <w:t>УЧЕБНО-МЕТОДИЧЕСКИЕ МАТЕРИАЛЫ</w:t>
      </w:r>
    </w:p>
    <w:p w:rsidR="009566EB" w:rsidRPr="009566EB" w:rsidRDefault="009566EB" w:rsidP="009566EB">
      <w:pPr>
        <w:rPr>
          <w:rFonts w:ascii="Times New Roman" w:hAnsi="Times New Roman"/>
          <w:sz w:val="28"/>
          <w:szCs w:val="28"/>
        </w:rPr>
      </w:pPr>
      <w:r w:rsidRPr="009566EB">
        <w:rPr>
          <w:rFonts w:ascii="Times New Roman" w:hAnsi="Times New Roman"/>
          <w:sz w:val="28"/>
          <w:szCs w:val="28"/>
        </w:rPr>
        <w:t xml:space="preserve">1. </w:t>
      </w:r>
      <w:r w:rsidR="00DE1389">
        <w:rPr>
          <w:rFonts w:ascii="Times New Roman" w:hAnsi="Times New Roman"/>
          <w:sz w:val="28"/>
          <w:szCs w:val="28"/>
        </w:rPr>
        <w:t>Га</w:t>
      </w:r>
      <w:r w:rsidRPr="009566EB">
        <w:rPr>
          <w:rFonts w:ascii="Times New Roman" w:hAnsi="Times New Roman"/>
          <w:sz w:val="28"/>
          <w:szCs w:val="28"/>
        </w:rPr>
        <w:t>бриелян О.С., Остроумов И.Г., Сладков С.А. Химия:10 класс: базовый уровень. Москва. Просвещение, 2023</w:t>
      </w:r>
    </w:p>
    <w:p w:rsidR="009566EB" w:rsidRPr="009566EB" w:rsidRDefault="009566EB" w:rsidP="009566EB">
      <w:pPr>
        <w:rPr>
          <w:rFonts w:ascii="Times New Roman" w:hAnsi="Times New Roman"/>
          <w:sz w:val="28"/>
          <w:szCs w:val="28"/>
        </w:rPr>
      </w:pPr>
      <w:r w:rsidRPr="009566EB">
        <w:rPr>
          <w:rFonts w:ascii="Times New Roman" w:hAnsi="Times New Roman"/>
          <w:sz w:val="28"/>
          <w:szCs w:val="28"/>
        </w:rPr>
        <w:t xml:space="preserve">2. </w:t>
      </w:r>
      <w:r>
        <w:rPr>
          <w:rFonts w:ascii="Times New Roman" w:hAnsi="Times New Roman"/>
          <w:sz w:val="28"/>
          <w:szCs w:val="28"/>
        </w:rPr>
        <w:t xml:space="preserve">Сборник задач по органической химии 10-11 </w:t>
      </w:r>
      <w:proofErr w:type="spellStart"/>
      <w:r>
        <w:rPr>
          <w:rFonts w:ascii="Times New Roman" w:hAnsi="Times New Roman"/>
          <w:sz w:val="28"/>
          <w:szCs w:val="28"/>
        </w:rPr>
        <w:t>классы</w:t>
      </w:r>
      <w:proofErr w:type="gramStart"/>
      <w:r>
        <w:rPr>
          <w:rFonts w:ascii="Times New Roman" w:hAnsi="Times New Roman"/>
          <w:sz w:val="28"/>
          <w:szCs w:val="28"/>
        </w:rPr>
        <w:t>.М</w:t>
      </w:r>
      <w:proofErr w:type="gramEnd"/>
      <w:r>
        <w:rPr>
          <w:rFonts w:ascii="Times New Roman" w:hAnsi="Times New Roman"/>
          <w:sz w:val="28"/>
          <w:szCs w:val="28"/>
        </w:rPr>
        <w:t>осква</w:t>
      </w:r>
      <w:proofErr w:type="spellEnd"/>
      <w:r>
        <w:rPr>
          <w:rFonts w:ascii="Times New Roman" w:hAnsi="Times New Roman"/>
          <w:sz w:val="28"/>
          <w:szCs w:val="28"/>
        </w:rPr>
        <w:t>. Просвещение, 2023</w:t>
      </w:r>
    </w:p>
    <w:p w:rsidR="009566EB" w:rsidRPr="009566EB" w:rsidRDefault="009566EB" w:rsidP="009566EB">
      <w:pPr>
        <w:rPr>
          <w:rFonts w:ascii="Times New Roman" w:hAnsi="Times New Roman"/>
          <w:sz w:val="28"/>
          <w:szCs w:val="28"/>
        </w:rPr>
      </w:pPr>
      <w:r>
        <w:rPr>
          <w:rFonts w:ascii="Times New Roman" w:hAnsi="Times New Roman"/>
          <w:sz w:val="28"/>
          <w:szCs w:val="28"/>
        </w:rPr>
        <w:t>3</w:t>
      </w:r>
      <w:r w:rsidRPr="009566EB">
        <w:rPr>
          <w:rFonts w:ascii="Times New Roman" w:hAnsi="Times New Roman"/>
          <w:sz w:val="28"/>
          <w:szCs w:val="28"/>
        </w:rPr>
        <w:t>.</w:t>
      </w:r>
      <w:r>
        <w:rPr>
          <w:rFonts w:ascii="Times New Roman" w:hAnsi="Times New Roman"/>
          <w:sz w:val="28"/>
          <w:szCs w:val="28"/>
        </w:rPr>
        <w:t xml:space="preserve"> </w:t>
      </w:r>
      <w:r w:rsidRPr="009566EB">
        <w:rPr>
          <w:rFonts w:ascii="Times New Roman" w:hAnsi="Times New Roman"/>
          <w:sz w:val="28"/>
          <w:szCs w:val="28"/>
        </w:rPr>
        <w:t>Библиотека ЦОК</w:t>
      </w:r>
    </w:p>
    <w:p w:rsidR="009566EB" w:rsidRPr="009566EB" w:rsidRDefault="009566EB" w:rsidP="009566EB">
      <w:pPr>
        <w:pStyle w:val="af8"/>
        <w:numPr>
          <w:ilvl w:val="1"/>
          <w:numId w:val="1"/>
        </w:numPr>
        <w:rPr>
          <w:rFonts w:ascii="Times New Roman" w:hAnsi="Times New Roman"/>
          <w:sz w:val="28"/>
          <w:szCs w:val="28"/>
        </w:rPr>
        <w:sectPr w:rsidR="009566EB" w:rsidRPr="009566EB" w:rsidSect="009566EB">
          <w:pgSz w:w="16383" w:h="11906"/>
          <w:pgMar w:top="1440" w:right="1440" w:bottom="1440" w:left="1440" w:header="0" w:footer="0" w:gutter="0"/>
          <w:cols w:space="720"/>
          <w:docGrid w:linePitch="299"/>
        </w:sectPr>
      </w:pPr>
    </w:p>
    <w:p w:rsidR="007D6EFF" w:rsidRPr="00BB436E" w:rsidRDefault="007D6EFF">
      <w:pPr>
        <w:rPr>
          <w:rFonts w:ascii="Times New Roman" w:hAnsi="Times New Roman"/>
          <w:sz w:val="28"/>
          <w:szCs w:val="28"/>
        </w:rPr>
      </w:pPr>
    </w:p>
    <w:sectPr w:rsidR="007D6EFF" w:rsidRPr="00BB436E" w:rsidSect="009566EB">
      <w:pgSz w:w="11906" w:h="16838"/>
      <w:pgMar w:top="1440" w:right="1440" w:bottom="1440" w:left="1440" w:header="0" w:footer="0" w:gutter="0"/>
      <w:cols w:space="720"/>
      <w:docGrid w:linePitch="29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sig w:usb0="00000000" w:usb1="00000000" w:usb2="00000000" w:usb3="00000000" w:csb0="00000000" w:csb1="00000000"/>
  </w:font>
  <w:font w:name="PT Astra Serif">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870E5"/>
    <w:multiLevelType w:val="multilevel"/>
    <w:tmpl w:val="00B0D58A"/>
    <w:lvl w:ilvl="0">
      <w:start w:val="1"/>
      <w:numFmt w:val="bullet"/>
      <w:lvlText w:val=""/>
      <w:lvlJc w:val="left"/>
      <w:pPr>
        <w:tabs>
          <w:tab w:val="left" w:pos="0"/>
        </w:tabs>
        <w:ind w:left="786"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7D6EFF"/>
    <w:rsid w:val="00296698"/>
    <w:rsid w:val="0035211A"/>
    <w:rsid w:val="007D6EFF"/>
    <w:rsid w:val="009566EB"/>
    <w:rsid w:val="009B4873"/>
    <w:rsid w:val="00BB436E"/>
    <w:rsid w:val="00DB5C09"/>
    <w:rsid w:val="00DE13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7D6EFF"/>
    <w:pPr>
      <w:spacing w:after="200" w:line="276" w:lineRule="auto"/>
    </w:pPr>
  </w:style>
  <w:style w:type="paragraph" w:styleId="10">
    <w:name w:val="heading 1"/>
    <w:basedOn w:val="a"/>
    <w:next w:val="a"/>
    <w:link w:val="11"/>
    <w:uiPriority w:val="9"/>
    <w:qFormat/>
    <w:rsid w:val="007D6EFF"/>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rsid w:val="007D6EFF"/>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rsid w:val="007D6EFF"/>
    <w:pPr>
      <w:keepNext/>
      <w:keepLines/>
      <w:spacing w:before="200"/>
      <w:outlineLvl w:val="2"/>
    </w:pPr>
    <w:rPr>
      <w:rFonts w:asciiTheme="majorHAnsi" w:hAnsiTheme="majorHAnsi"/>
      <w:b/>
      <w:color w:val="4F81BD" w:themeColor="accent1"/>
    </w:rPr>
  </w:style>
  <w:style w:type="paragraph" w:styleId="4">
    <w:name w:val="heading 4"/>
    <w:basedOn w:val="a"/>
    <w:next w:val="a"/>
    <w:link w:val="40"/>
    <w:uiPriority w:val="9"/>
    <w:qFormat/>
    <w:rsid w:val="007D6EFF"/>
    <w:pPr>
      <w:keepNext/>
      <w:keepLines/>
      <w:spacing w:before="200"/>
      <w:outlineLvl w:val="3"/>
    </w:pPr>
    <w:rPr>
      <w:rFonts w:asciiTheme="majorHAnsi" w:hAnsiTheme="majorHAnsi"/>
      <w:b/>
      <w:i/>
      <w:color w:val="4F81BD" w:themeColor="accent1"/>
    </w:rPr>
  </w:style>
  <w:style w:type="paragraph" w:styleId="5">
    <w:name w:val="heading 5"/>
    <w:next w:val="a"/>
    <w:link w:val="50"/>
    <w:uiPriority w:val="9"/>
    <w:qFormat/>
    <w:rsid w:val="007D6EFF"/>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7D6EFF"/>
  </w:style>
  <w:style w:type="paragraph" w:styleId="a3">
    <w:name w:val="List"/>
    <w:basedOn w:val="a4"/>
    <w:link w:val="a5"/>
    <w:rsid w:val="007D6EFF"/>
    <w:rPr>
      <w:rFonts w:ascii="PT Astra Serif" w:hAnsi="PT Astra Serif"/>
    </w:rPr>
  </w:style>
  <w:style w:type="character" w:customStyle="1" w:styleId="a5">
    <w:name w:val="Список Знак"/>
    <w:basedOn w:val="a6"/>
    <w:link w:val="a3"/>
    <w:rsid w:val="007D6EFF"/>
    <w:rPr>
      <w:rFonts w:ascii="PT Astra Serif" w:hAnsi="PT Astra Serif"/>
    </w:rPr>
  </w:style>
  <w:style w:type="paragraph" w:styleId="21">
    <w:name w:val="toc 2"/>
    <w:next w:val="a"/>
    <w:link w:val="22"/>
    <w:uiPriority w:val="39"/>
    <w:rsid w:val="007D6EFF"/>
    <w:pPr>
      <w:ind w:left="200"/>
    </w:pPr>
  </w:style>
  <w:style w:type="character" w:customStyle="1" w:styleId="22">
    <w:name w:val="Оглавление 2 Знак"/>
    <w:link w:val="21"/>
    <w:rsid w:val="007D6EFF"/>
  </w:style>
  <w:style w:type="paragraph" w:styleId="41">
    <w:name w:val="toc 4"/>
    <w:next w:val="a"/>
    <w:link w:val="42"/>
    <w:uiPriority w:val="39"/>
    <w:rsid w:val="007D6EFF"/>
    <w:pPr>
      <w:ind w:left="600"/>
    </w:pPr>
  </w:style>
  <w:style w:type="character" w:customStyle="1" w:styleId="42">
    <w:name w:val="Оглавление 4 Знак"/>
    <w:link w:val="41"/>
    <w:rsid w:val="007D6EFF"/>
  </w:style>
  <w:style w:type="paragraph" w:styleId="6">
    <w:name w:val="toc 6"/>
    <w:next w:val="a"/>
    <w:link w:val="60"/>
    <w:uiPriority w:val="39"/>
    <w:rsid w:val="007D6EFF"/>
    <w:pPr>
      <w:ind w:left="1000"/>
    </w:pPr>
  </w:style>
  <w:style w:type="character" w:customStyle="1" w:styleId="60">
    <w:name w:val="Оглавление 6 Знак"/>
    <w:link w:val="6"/>
    <w:rsid w:val="007D6EFF"/>
  </w:style>
  <w:style w:type="paragraph" w:styleId="7">
    <w:name w:val="toc 7"/>
    <w:next w:val="a"/>
    <w:link w:val="70"/>
    <w:uiPriority w:val="39"/>
    <w:rsid w:val="007D6EFF"/>
    <w:pPr>
      <w:ind w:left="1200"/>
    </w:pPr>
  </w:style>
  <w:style w:type="character" w:customStyle="1" w:styleId="70">
    <w:name w:val="Оглавление 7 Знак"/>
    <w:link w:val="7"/>
    <w:rsid w:val="007D6EFF"/>
  </w:style>
  <w:style w:type="character" w:customStyle="1" w:styleId="30">
    <w:name w:val="Заголовок 3 Знак"/>
    <w:basedOn w:val="1"/>
    <w:link w:val="3"/>
    <w:rsid w:val="007D6EFF"/>
    <w:rPr>
      <w:rFonts w:asciiTheme="majorHAnsi" w:hAnsiTheme="majorHAnsi"/>
      <w:b/>
      <w:color w:val="4F81BD" w:themeColor="accent1"/>
    </w:rPr>
  </w:style>
  <w:style w:type="paragraph" w:styleId="a4">
    <w:name w:val="Body Text"/>
    <w:basedOn w:val="a"/>
    <w:link w:val="a6"/>
    <w:rsid w:val="007D6EFF"/>
    <w:pPr>
      <w:spacing w:after="140"/>
    </w:pPr>
  </w:style>
  <w:style w:type="character" w:customStyle="1" w:styleId="a6">
    <w:name w:val="Основной текст Знак"/>
    <w:basedOn w:val="1"/>
    <w:link w:val="a4"/>
    <w:rsid w:val="007D6EFF"/>
  </w:style>
  <w:style w:type="paragraph" w:customStyle="1" w:styleId="-">
    <w:name w:val="Интернет-ссылка"/>
    <w:basedOn w:val="12"/>
    <w:link w:val="-0"/>
    <w:rsid w:val="007D6EFF"/>
    <w:rPr>
      <w:color w:val="0000FF" w:themeColor="hyperlink"/>
      <w:u w:val="single"/>
    </w:rPr>
  </w:style>
  <w:style w:type="character" w:customStyle="1" w:styleId="-0">
    <w:name w:val="Интернет-ссылка"/>
    <w:basedOn w:val="a0"/>
    <w:link w:val="-"/>
    <w:rsid w:val="007D6EFF"/>
    <w:rPr>
      <w:color w:val="0000FF" w:themeColor="hyperlink"/>
      <w:u w:val="single"/>
    </w:rPr>
  </w:style>
  <w:style w:type="paragraph" w:styleId="31">
    <w:name w:val="toc 3"/>
    <w:next w:val="a"/>
    <w:link w:val="32"/>
    <w:uiPriority w:val="39"/>
    <w:rsid w:val="007D6EFF"/>
    <w:pPr>
      <w:ind w:left="400"/>
    </w:pPr>
  </w:style>
  <w:style w:type="character" w:customStyle="1" w:styleId="32">
    <w:name w:val="Оглавление 3 Знак"/>
    <w:link w:val="31"/>
    <w:rsid w:val="007D6EFF"/>
  </w:style>
  <w:style w:type="character" w:customStyle="1" w:styleId="50">
    <w:name w:val="Заголовок 5 Знак"/>
    <w:link w:val="5"/>
    <w:rsid w:val="007D6EFF"/>
    <w:rPr>
      <w:rFonts w:ascii="XO Thames" w:hAnsi="XO Thames"/>
      <w:b/>
      <w:color w:val="000000"/>
      <w:sz w:val="22"/>
    </w:rPr>
  </w:style>
  <w:style w:type="paragraph" w:styleId="a7">
    <w:name w:val="caption"/>
    <w:basedOn w:val="a"/>
    <w:next w:val="a"/>
    <w:link w:val="a8"/>
    <w:rsid w:val="007D6EFF"/>
    <w:pPr>
      <w:spacing w:line="240" w:lineRule="auto"/>
    </w:pPr>
    <w:rPr>
      <w:b/>
      <w:color w:val="4F81BD" w:themeColor="accent1"/>
      <w:sz w:val="18"/>
    </w:rPr>
  </w:style>
  <w:style w:type="character" w:customStyle="1" w:styleId="a8">
    <w:name w:val="Название объекта Знак"/>
    <w:basedOn w:val="1"/>
    <w:link w:val="a7"/>
    <w:rsid w:val="007D6EFF"/>
    <w:rPr>
      <w:b/>
      <w:color w:val="4F81BD" w:themeColor="accent1"/>
      <w:sz w:val="18"/>
    </w:rPr>
  </w:style>
  <w:style w:type="character" w:customStyle="1" w:styleId="11">
    <w:name w:val="Заголовок 1 Знак"/>
    <w:basedOn w:val="1"/>
    <w:link w:val="10"/>
    <w:rsid w:val="007D6EFF"/>
    <w:rPr>
      <w:rFonts w:asciiTheme="majorHAnsi" w:hAnsiTheme="majorHAnsi"/>
      <w:b/>
      <w:color w:val="365F91" w:themeColor="accent1" w:themeShade="BF"/>
      <w:sz w:val="28"/>
    </w:rPr>
  </w:style>
  <w:style w:type="paragraph" w:customStyle="1" w:styleId="13">
    <w:name w:val="Гиперссылка1"/>
    <w:link w:val="a9"/>
    <w:rsid w:val="007D6EFF"/>
    <w:rPr>
      <w:color w:val="0000FF"/>
      <w:u w:val="single"/>
    </w:rPr>
  </w:style>
  <w:style w:type="character" w:styleId="a9">
    <w:name w:val="Hyperlink"/>
    <w:link w:val="13"/>
    <w:rsid w:val="007D6EFF"/>
    <w:rPr>
      <w:color w:val="0000FF"/>
      <w:u w:val="single"/>
    </w:rPr>
  </w:style>
  <w:style w:type="paragraph" w:customStyle="1" w:styleId="Footnote">
    <w:name w:val="Footnote"/>
    <w:link w:val="Footnote0"/>
    <w:rsid w:val="007D6EFF"/>
    <w:rPr>
      <w:rFonts w:ascii="XO Thames" w:hAnsi="XO Thames"/>
    </w:rPr>
  </w:style>
  <w:style w:type="character" w:customStyle="1" w:styleId="Footnote0">
    <w:name w:val="Footnote"/>
    <w:link w:val="Footnote"/>
    <w:rsid w:val="007D6EFF"/>
    <w:rPr>
      <w:rFonts w:ascii="XO Thames" w:hAnsi="XO Thames"/>
      <w:sz w:val="22"/>
    </w:rPr>
  </w:style>
  <w:style w:type="paragraph" w:styleId="14">
    <w:name w:val="toc 1"/>
    <w:next w:val="a"/>
    <w:link w:val="15"/>
    <w:uiPriority w:val="39"/>
    <w:rsid w:val="007D6EFF"/>
    <w:rPr>
      <w:rFonts w:ascii="XO Thames" w:hAnsi="XO Thames"/>
      <w:b/>
    </w:rPr>
  </w:style>
  <w:style w:type="character" w:customStyle="1" w:styleId="15">
    <w:name w:val="Оглавление 1 Знак"/>
    <w:link w:val="14"/>
    <w:rsid w:val="007D6EFF"/>
    <w:rPr>
      <w:rFonts w:ascii="XO Thames" w:hAnsi="XO Thames"/>
      <w:b/>
    </w:rPr>
  </w:style>
  <w:style w:type="paragraph" w:customStyle="1" w:styleId="HeaderandFooter">
    <w:name w:val="Header and Footer"/>
    <w:link w:val="HeaderandFooter0"/>
    <w:rsid w:val="007D6EFF"/>
    <w:pPr>
      <w:spacing w:line="360" w:lineRule="auto"/>
    </w:pPr>
    <w:rPr>
      <w:rFonts w:ascii="XO Thames" w:hAnsi="XO Thames"/>
      <w:sz w:val="20"/>
    </w:rPr>
  </w:style>
  <w:style w:type="character" w:customStyle="1" w:styleId="HeaderandFooter0">
    <w:name w:val="Header and Footer"/>
    <w:link w:val="HeaderandFooter"/>
    <w:rsid w:val="007D6EFF"/>
    <w:rPr>
      <w:rFonts w:ascii="XO Thames" w:hAnsi="XO Thames"/>
      <w:sz w:val="20"/>
    </w:rPr>
  </w:style>
  <w:style w:type="paragraph" w:customStyle="1" w:styleId="Header">
    <w:name w:val="Header"/>
    <w:basedOn w:val="a"/>
    <w:link w:val="Header0"/>
    <w:rsid w:val="007D6EFF"/>
    <w:pPr>
      <w:tabs>
        <w:tab w:val="center" w:pos="4680"/>
        <w:tab w:val="right" w:pos="9360"/>
      </w:tabs>
    </w:pPr>
  </w:style>
  <w:style w:type="character" w:customStyle="1" w:styleId="Header0">
    <w:name w:val="Header"/>
    <w:basedOn w:val="1"/>
    <w:link w:val="Header"/>
    <w:rsid w:val="007D6EFF"/>
  </w:style>
  <w:style w:type="paragraph" w:customStyle="1" w:styleId="Caption">
    <w:name w:val="Caption"/>
    <w:basedOn w:val="a"/>
    <w:link w:val="Caption0"/>
    <w:rsid w:val="007D6EFF"/>
    <w:pPr>
      <w:spacing w:before="120" w:after="120"/>
    </w:pPr>
    <w:rPr>
      <w:rFonts w:ascii="PT Astra Serif" w:hAnsi="PT Astra Serif"/>
      <w:i/>
      <w:sz w:val="24"/>
    </w:rPr>
  </w:style>
  <w:style w:type="character" w:customStyle="1" w:styleId="Caption0">
    <w:name w:val="Caption"/>
    <w:basedOn w:val="1"/>
    <w:link w:val="Caption"/>
    <w:rsid w:val="007D6EFF"/>
    <w:rPr>
      <w:rFonts w:ascii="PT Astra Serif" w:hAnsi="PT Astra Serif"/>
      <w:i/>
      <w:sz w:val="24"/>
    </w:rPr>
  </w:style>
  <w:style w:type="paragraph" w:styleId="9">
    <w:name w:val="toc 9"/>
    <w:next w:val="a"/>
    <w:link w:val="90"/>
    <w:uiPriority w:val="39"/>
    <w:rsid w:val="007D6EFF"/>
    <w:pPr>
      <w:ind w:left="1600"/>
    </w:pPr>
  </w:style>
  <w:style w:type="character" w:customStyle="1" w:styleId="90">
    <w:name w:val="Оглавление 9 Знак"/>
    <w:link w:val="9"/>
    <w:rsid w:val="007D6EFF"/>
  </w:style>
  <w:style w:type="paragraph" w:styleId="aa">
    <w:name w:val="Normal Indent"/>
    <w:basedOn w:val="a"/>
    <w:link w:val="ab"/>
    <w:rsid w:val="007D6EFF"/>
    <w:pPr>
      <w:ind w:left="720"/>
    </w:pPr>
  </w:style>
  <w:style w:type="character" w:customStyle="1" w:styleId="ab">
    <w:name w:val="Обычный отступ Знак"/>
    <w:basedOn w:val="1"/>
    <w:link w:val="aa"/>
    <w:rsid w:val="007D6EFF"/>
  </w:style>
  <w:style w:type="paragraph" w:customStyle="1" w:styleId="12">
    <w:name w:val="Основной шрифт абзаца1"/>
    <w:link w:val="8"/>
    <w:rsid w:val="007D6EFF"/>
  </w:style>
  <w:style w:type="paragraph" w:styleId="8">
    <w:name w:val="toc 8"/>
    <w:next w:val="a"/>
    <w:link w:val="80"/>
    <w:uiPriority w:val="39"/>
    <w:rsid w:val="007D6EFF"/>
    <w:pPr>
      <w:ind w:left="1400"/>
    </w:pPr>
  </w:style>
  <w:style w:type="character" w:customStyle="1" w:styleId="80">
    <w:name w:val="Оглавление 8 Знак"/>
    <w:link w:val="8"/>
    <w:rsid w:val="007D6EFF"/>
  </w:style>
  <w:style w:type="paragraph" w:styleId="ac">
    <w:name w:val="index heading"/>
    <w:basedOn w:val="a"/>
    <w:link w:val="ad"/>
    <w:rsid w:val="007D6EFF"/>
    <w:rPr>
      <w:rFonts w:ascii="PT Astra Serif" w:hAnsi="PT Astra Serif"/>
    </w:rPr>
  </w:style>
  <w:style w:type="character" w:customStyle="1" w:styleId="ad">
    <w:name w:val="Указатель Знак"/>
    <w:basedOn w:val="1"/>
    <w:link w:val="ac"/>
    <w:rsid w:val="007D6EFF"/>
    <w:rPr>
      <w:rFonts w:ascii="PT Astra Serif" w:hAnsi="PT Astra Serif"/>
    </w:rPr>
  </w:style>
  <w:style w:type="paragraph" w:customStyle="1" w:styleId="16">
    <w:name w:val="Выделение1"/>
    <w:basedOn w:val="12"/>
    <w:link w:val="ae"/>
    <w:rsid w:val="007D6EFF"/>
    <w:rPr>
      <w:i/>
    </w:rPr>
  </w:style>
  <w:style w:type="character" w:styleId="ae">
    <w:name w:val="Emphasis"/>
    <w:basedOn w:val="a0"/>
    <w:link w:val="16"/>
    <w:rsid w:val="007D6EFF"/>
    <w:rPr>
      <w:i/>
    </w:rPr>
  </w:style>
  <w:style w:type="paragraph" w:customStyle="1" w:styleId="af">
    <w:name w:val="Верхний и нижний колонтитулы"/>
    <w:basedOn w:val="a"/>
    <w:link w:val="af0"/>
    <w:rsid w:val="007D6EFF"/>
  </w:style>
  <w:style w:type="character" w:customStyle="1" w:styleId="af0">
    <w:name w:val="Верхний и нижний колонтитулы"/>
    <w:basedOn w:val="1"/>
    <w:link w:val="af"/>
    <w:rsid w:val="007D6EFF"/>
  </w:style>
  <w:style w:type="paragraph" w:styleId="51">
    <w:name w:val="toc 5"/>
    <w:next w:val="a"/>
    <w:link w:val="52"/>
    <w:uiPriority w:val="39"/>
    <w:rsid w:val="007D6EFF"/>
    <w:pPr>
      <w:ind w:left="800"/>
    </w:pPr>
  </w:style>
  <w:style w:type="character" w:customStyle="1" w:styleId="52">
    <w:name w:val="Оглавление 5 Знак"/>
    <w:link w:val="51"/>
    <w:rsid w:val="007D6EFF"/>
  </w:style>
  <w:style w:type="paragraph" w:styleId="af1">
    <w:name w:val="Subtitle"/>
    <w:basedOn w:val="a"/>
    <w:next w:val="a"/>
    <w:link w:val="af2"/>
    <w:uiPriority w:val="11"/>
    <w:qFormat/>
    <w:rsid w:val="007D6EFF"/>
    <w:pPr>
      <w:ind w:left="86"/>
    </w:pPr>
    <w:rPr>
      <w:rFonts w:asciiTheme="majorHAnsi" w:hAnsiTheme="majorHAnsi"/>
      <w:i/>
      <w:color w:val="4F81BD" w:themeColor="accent1"/>
      <w:spacing w:val="15"/>
      <w:sz w:val="24"/>
    </w:rPr>
  </w:style>
  <w:style w:type="character" w:customStyle="1" w:styleId="af2">
    <w:name w:val="Подзаголовок Знак"/>
    <w:basedOn w:val="1"/>
    <w:link w:val="af1"/>
    <w:rsid w:val="007D6EFF"/>
    <w:rPr>
      <w:rFonts w:asciiTheme="majorHAnsi" w:hAnsiTheme="majorHAnsi"/>
      <w:i/>
      <w:color w:val="4F81BD" w:themeColor="accent1"/>
      <w:spacing w:val="15"/>
      <w:sz w:val="24"/>
    </w:rPr>
  </w:style>
  <w:style w:type="paragraph" w:customStyle="1" w:styleId="toc10">
    <w:name w:val="toc 10"/>
    <w:next w:val="a"/>
    <w:link w:val="toc100"/>
    <w:uiPriority w:val="39"/>
    <w:rsid w:val="007D6EFF"/>
    <w:pPr>
      <w:ind w:left="1800"/>
    </w:pPr>
  </w:style>
  <w:style w:type="character" w:customStyle="1" w:styleId="toc100">
    <w:name w:val="toc 10"/>
    <w:link w:val="toc10"/>
    <w:rsid w:val="007D6EFF"/>
  </w:style>
  <w:style w:type="paragraph" w:styleId="af3">
    <w:name w:val="Title"/>
    <w:basedOn w:val="a"/>
    <w:next w:val="a"/>
    <w:link w:val="af4"/>
    <w:uiPriority w:val="10"/>
    <w:qFormat/>
    <w:rsid w:val="007D6EFF"/>
    <w:pPr>
      <w:spacing w:after="300"/>
      <w:contextualSpacing/>
    </w:pPr>
    <w:rPr>
      <w:rFonts w:asciiTheme="majorHAnsi" w:hAnsiTheme="majorHAnsi"/>
      <w:color w:val="17365D" w:themeColor="text2" w:themeShade="BF"/>
      <w:spacing w:val="5"/>
      <w:sz w:val="52"/>
    </w:rPr>
  </w:style>
  <w:style w:type="character" w:customStyle="1" w:styleId="af4">
    <w:name w:val="Название Знак"/>
    <w:basedOn w:val="1"/>
    <w:link w:val="af3"/>
    <w:rsid w:val="007D6EFF"/>
    <w:rPr>
      <w:rFonts w:asciiTheme="majorHAnsi" w:hAnsiTheme="majorHAnsi"/>
      <w:color w:val="17365D" w:themeColor="text2" w:themeShade="BF"/>
      <w:spacing w:val="5"/>
      <w:sz w:val="52"/>
    </w:rPr>
  </w:style>
  <w:style w:type="character" w:customStyle="1" w:styleId="40">
    <w:name w:val="Заголовок 4 Знак"/>
    <w:basedOn w:val="1"/>
    <w:link w:val="4"/>
    <w:rsid w:val="007D6EFF"/>
    <w:rPr>
      <w:rFonts w:asciiTheme="majorHAnsi" w:hAnsiTheme="majorHAnsi"/>
      <w:b/>
      <w:i/>
      <w:color w:val="4F81BD" w:themeColor="accent1"/>
    </w:rPr>
  </w:style>
  <w:style w:type="paragraph" w:customStyle="1" w:styleId="af5">
    <w:name w:val="Заголовок"/>
    <w:basedOn w:val="a"/>
    <w:next w:val="a4"/>
    <w:link w:val="af6"/>
    <w:rsid w:val="007D6EFF"/>
    <w:pPr>
      <w:keepNext/>
      <w:spacing w:before="240" w:after="120"/>
    </w:pPr>
    <w:rPr>
      <w:rFonts w:ascii="PT Astra Serif" w:hAnsi="PT Astra Serif"/>
      <w:sz w:val="28"/>
    </w:rPr>
  </w:style>
  <w:style w:type="character" w:customStyle="1" w:styleId="af6">
    <w:name w:val="Заголовок"/>
    <w:basedOn w:val="1"/>
    <w:link w:val="af5"/>
    <w:rsid w:val="007D6EFF"/>
    <w:rPr>
      <w:rFonts w:ascii="PT Astra Serif" w:hAnsi="PT Astra Serif"/>
      <w:sz w:val="28"/>
    </w:rPr>
  </w:style>
  <w:style w:type="character" w:customStyle="1" w:styleId="20">
    <w:name w:val="Заголовок 2 Знак"/>
    <w:basedOn w:val="1"/>
    <w:link w:val="2"/>
    <w:rsid w:val="007D6EFF"/>
    <w:rPr>
      <w:rFonts w:asciiTheme="majorHAnsi" w:hAnsiTheme="majorHAnsi"/>
      <w:b/>
      <w:color w:val="4F81BD" w:themeColor="accent1"/>
      <w:sz w:val="26"/>
    </w:rPr>
  </w:style>
  <w:style w:type="table" w:styleId="af7">
    <w:name w:val="Table Grid"/>
    <w:basedOn w:val="a1"/>
    <w:rsid w:val="007D6EF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8">
    <w:name w:val="List Paragraph"/>
    <w:basedOn w:val="a"/>
    <w:uiPriority w:val="34"/>
    <w:qFormat/>
    <w:rsid w:val="009566EB"/>
    <w:pPr>
      <w:ind w:left="720"/>
      <w:contextualSpacing/>
    </w:p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6177</Words>
  <Characters>35210</Characters>
  <Application>Microsoft Office Word</Application>
  <DocSecurity>0</DocSecurity>
  <Lines>293</Lines>
  <Paragraphs>82</Paragraphs>
  <ScaleCrop>false</ScaleCrop>
  <Company/>
  <LinksUpToDate>false</LinksUpToDate>
  <CharactersWithSpaces>41305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7</cp:revision>
  <dcterms:created xsi:type="dcterms:W3CDTF">2026-10-30T07:15:00Z</dcterms:created>
  <dcterms:modified xsi:type="dcterms:W3CDTF">2026-10-30T08:50:00Z</dcterms:modified>
</cp:coreProperties>
</file>